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9F7" w:rsidRDefault="002020B4" w:rsidP="002020B4">
      <w:pPr>
        <w:rPr>
          <w:rFonts w:ascii="Times New Roman" w:hAnsi="Times New Roman" w:cs="Times New Roman"/>
          <w:b/>
          <w:sz w:val="28"/>
          <w:szCs w:val="28"/>
          <w:lang w:eastAsia="ru-RU"/>
        </w:rPr>
      </w:pPr>
      <w:r w:rsidRPr="002020B4">
        <w:rPr>
          <w:rFonts w:ascii="Times New Roman" w:hAnsi="Times New Roman" w:cs="Times New Roman"/>
          <w:b/>
          <w:sz w:val="28"/>
          <w:szCs w:val="28"/>
          <w:lang w:eastAsia="ru-RU"/>
        </w:rPr>
        <w:t xml:space="preserve"> </w:t>
      </w:r>
      <w:r w:rsidR="00EE39F7">
        <w:rPr>
          <w:rFonts w:ascii="Times New Roman" w:hAnsi="Times New Roman" w:cs="Times New Roman"/>
          <w:b/>
          <w:noProof/>
          <w:sz w:val="28"/>
          <w:szCs w:val="28"/>
          <w:lang w:eastAsia="ru-RU"/>
        </w:rPr>
        <w:drawing>
          <wp:inline distT="0" distB="0" distL="0" distR="0">
            <wp:extent cx="5940425" cy="8166143"/>
            <wp:effectExtent l="19050" t="0" r="3175" b="0"/>
            <wp:docPr id="1" name="Рисунок 1" descr="C:\Documents and Settings\Admin\Мои документы\Мои рисунки\устав\уста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Мои рисунки\устав\устав.jpg"/>
                    <pic:cNvPicPr>
                      <a:picLocks noChangeAspect="1" noChangeArrowheads="1"/>
                    </pic:cNvPicPr>
                  </pic:nvPicPr>
                  <pic:blipFill>
                    <a:blip r:embed="rId8" cstate="print"/>
                    <a:srcRect/>
                    <a:stretch>
                      <a:fillRect/>
                    </a:stretch>
                  </pic:blipFill>
                  <pic:spPr bwMode="auto">
                    <a:xfrm>
                      <a:off x="0" y="0"/>
                      <a:ext cx="5940425" cy="8166143"/>
                    </a:xfrm>
                    <a:prstGeom prst="rect">
                      <a:avLst/>
                    </a:prstGeom>
                    <a:noFill/>
                    <a:ln w="9525">
                      <a:noFill/>
                      <a:miter lim="800000"/>
                      <a:headEnd/>
                      <a:tailEnd/>
                    </a:ln>
                  </pic:spPr>
                </pic:pic>
              </a:graphicData>
            </a:graphic>
          </wp:inline>
        </w:drawing>
      </w:r>
      <w:r w:rsidRPr="002020B4">
        <w:rPr>
          <w:rFonts w:ascii="Times New Roman" w:hAnsi="Times New Roman" w:cs="Times New Roman"/>
          <w:b/>
          <w:sz w:val="28"/>
          <w:szCs w:val="28"/>
          <w:lang w:eastAsia="ru-RU"/>
        </w:rPr>
        <w:t xml:space="preserve">                                                                      </w:t>
      </w:r>
    </w:p>
    <w:p w:rsidR="00EE39F7" w:rsidRDefault="00EE39F7" w:rsidP="002020B4">
      <w:pPr>
        <w:rPr>
          <w:rFonts w:ascii="Times New Roman" w:hAnsi="Times New Roman" w:cs="Times New Roman"/>
          <w:b/>
          <w:sz w:val="28"/>
          <w:szCs w:val="28"/>
          <w:lang w:eastAsia="ru-RU"/>
        </w:rPr>
      </w:pPr>
    </w:p>
    <w:p w:rsidR="002B74D0" w:rsidRDefault="002B74D0" w:rsidP="00384C79">
      <w:pPr>
        <w:jc w:val="center"/>
      </w:pPr>
    </w:p>
    <w:p w:rsidR="00D75CEE" w:rsidRPr="00384C79" w:rsidRDefault="00C149B9" w:rsidP="00C32FCA">
      <w:pPr>
        <w:widowControl w:val="0"/>
        <w:autoSpaceDE w:val="0"/>
        <w:autoSpaceDN w:val="0"/>
        <w:adjustRightInd w:val="0"/>
        <w:spacing w:after="0" w:line="360" w:lineRule="auto"/>
        <w:outlineLvl w:val="1"/>
        <w:rPr>
          <w:rFonts w:ascii="Times New Roman" w:hAnsi="Times New Roman" w:cs="Times New Roman"/>
          <w:b/>
          <w:sz w:val="28"/>
          <w:szCs w:val="28"/>
        </w:rPr>
      </w:pPr>
      <w:bookmarkStart w:id="0" w:name="Par39"/>
      <w:bookmarkEnd w:id="0"/>
      <w:r w:rsidRPr="00384C79">
        <w:rPr>
          <w:rFonts w:ascii="Times New Roman" w:hAnsi="Times New Roman" w:cs="Times New Roman"/>
          <w:b/>
          <w:sz w:val="28"/>
          <w:szCs w:val="28"/>
        </w:rPr>
        <w:t xml:space="preserve">                                            </w:t>
      </w:r>
      <w:r w:rsidR="00384C79" w:rsidRPr="00384C79">
        <w:rPr>
          <w:rFonts w:ascii="Times New Roman" w:hAnsi="Times New Roman" w:cs="Times New Roman"/>
          <w:b/>
          <w:sz w:val="28"/>
          <w:szCs w:val="28"/>
        </w:rPr>
        <w:t xml:space="preserve"> </w:t>
      </w:r>
      <w:r w:rsidR="00384C79" w:rsidRPr="00384C79">
        <w:rPr>
          <w:rFonts w:ascii="Times New Roman" w:hAnsi="Times New Roman" w:cs="Times New Roman"/>
          <w:b/>
          <w:sz w:val="28"/>
          <w:szCs w:val="28"/>
          <w:lang w:val="en-US"/>
        </w:rPr>
        <w:t>I</w:t>
      </w:r>
      <w:r w:rsidR="00384C79" w:rsidRPr="00384C79">
        <w:rPr>
          <w:rFonts w:ascii="Times New Roman" w:hAnsi="Times New Roman" w:cs="Times New Roman"/>
          <w:b/>
          <w:sz w:val="28"/>
          <w:szCs w:val="28"/>
        </w:rPr>
        <w:t>.</w:t>
      </w:r>
      <w:r w:rsidR="00AB14AD" w:rsidRPr="00C32FCA">
        <w:rPr>
          <w:rFonts w:ascii="Times New Roman" w:hAnsi="Times New Roman" w:cs="Times New Roman"/>
          <w:b/>
          <w:sz w:val="28"/>
          <w:szCs w:val="28"/>
        </w:rPr>
        <w:t>Общие положения</w:t>
      </w:r>
    </w:p>
    <w:p w:rsidR="00E761A9" w:rsidRPr="00E761A9" w:rsidRDefault="00E761A9" w:rsidP="00E761A9">
      <w:pPr>
        <w:widowControl w:val="0"/>
        <w:autoSpaceDE w:val="0"/>
        <w:autoSpaceDN w:val="0"/>
        <w:adjustRightInd w:val="0"/>
        <w:spacing w:after="0" w:line="360" w:lineRule="auto"/>
        <w:ind w:left="3345"/>
        <w:outlineLvl w:val="1"/>
        <w:rPr>
          <w:rFonts w:ascii="Times New Roman" w:hAnsi="Times New Roman" w:cs="Times New Roman"/>
          <w:b/>
          <w:sz w:val="28"/>
          <w:szCs w:val="28"/>
        </w:rPr>
      </w:pPr>
    </w:p>
    <w:p w:rsidR="00D75CEE" w:rsidRPr="00D52ABB" w:rsidRDefault="00C149B9" w:rsidP="00C149B9">
      <w:pPr>
        <w:widowControl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8C11B5">
        <w:rPr>
          <w:rFonts w:ascii="Times New Roman" w:hAnsi="Times New Roman" w:cs="Times New Roman"/>
          <w:sz w:val="28"/>
          <w:szCs w:val="28"/>
        </w:rPr>
        <w:t xml:space="preserve">    </w:t>
      </w:r>
      <w:r w:rsidR="00D75CEE" w:rsidRPr="00D52ABB">
        <w:rPr>
          <w:rFonts w:ascii="Times New Roman" w:hAnsi="Times New Roman" w:cs="Times New Roman"/>
          <w:sz w:val="28"/>
          <w:szCs w:val="28"/>
        </w:rPr>
        <w:t>1.1. Настоящий устав регулирует деятельность муниципального бюджетного дошкольного образовательного учреждения</w:t>
      </w:r>
      <w:r w:rsidR="00730643">
        <w:rPr>
          <w:rFonts w:ascii="Times New Roman" w:hAnsi="Times New Roman" w:cs="Times New Roman"/>
          <w:sz w:val="28"/>
          <w:szCs w:val="28"/>
        </w:rPr>
        <w:t xml:space="preserve"> "Детский сад №179</w:t>
      </w:r>
      <w:r w:rsidR="00D75CEE" w:rsidRPr="00D52ABB">
        <w:rPr>
          <w:rFonts w:ascii="Times New Roman" w:hAnsi="Times New Roman" w:cs="Times New Roman"/>
          <w:sz w:val="28"/>
          <w:szCs w:val="28"/>
        </w:rPr>
        <w:t xml:space="preserve">" </w:t>
      </w:r>
      <w:proofErr w:type="spellStart"/>
      <w:r w:rsidR="00730643">
        <w:rPr>
          <w:rFonts w:ascii="Times New Roman" w:hAnsi="Times New Roman" w:cs="Times New Roman"/>
          <w:sz w:val="28"/>
          <w:szCs w:val="28"/>
        </w:rPr>
        <w:t>Вахитовского</w:t>
      </w:r>
      <w:proofErr w:type="spellEnd"/>
      <w:r w:rsidR="00D75CEE">
        <w:rPr>
          <w:rFonts w:ascii="Times New Roman" w:hAnsi="Times New Roman" w:cs="Times New Roman"/>
          <w:sz w:val="28"/>
          <w:szCs w:val="28"/>
        </w:rPr>
        <w:t xml:space="preserve"> района г</w:t>
      </w:r>
      <w:proofErr w:type="gramStart"/>
      <w:r w:rsidR="00D75CEE">
        <w:rPr>
          <w:rFonts w:ascii="Times New Roman" w:hAnsi="Times New Roman" w:cs="Times New Roman"/>
          <w:sz w:val="28"/>
          <w:szCs w:val="28"/>
        </w:rPr>
        <w:t>.</w:t>
      </w:r>
      <w:r w:rsidR="00D75CEE" w:rsidRPr="00D52ABB">
        <w:rPr>
          <w:rFonts w:ascii="Times New Roman" w:hAnsi="Times New Roman" w:cs="Times New Roman"/>
          <w:sz w:val="28"/>
          <w:szCs w:val="28"/>
        </w:rPr>
        <w:t>К</w:t>
      </w:r>
      <w:proofErr w:type="gramEnd"/>
      <w:r w:rsidR="00D75CEE" w:rsidRPr="00D52ABB">
        <w:rPr>
          <w:rFonts w:ascii="Times New Roman" w:hAnsi="Times New Roman" w:cs="Times New Roman"/>
          <w:sz w:val="28"/>
          <w:szCs w:val="28"/>
        </w:rPr>
        <w:t>азани, далее именуемого - "Учреждение", созданного в целях реализации прав граждан на общедоступное и бесплатное дошкольное образование.</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1.2. Официальное наименование Учреждения.</w:t>
      </w:r>
      <w:r w:rsidR="00D61C41">
        <w:rPr>
          <w:rFonts w:ascii="Times New Roman" w:hAnsi="Times New Roman" w:cs="Times New Roman"/>
          <w:sz w:val="28"/>
          <w:szCs w:val="28"/>
        </w:rPr>
        <w:t xml:space="preserve"> </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Полное официальное наименование Учреждения на русском языке:</w:t>
      </w:r>
    </w:p>
    <w:p w:rsidR="00D75CEE" w:rsidRPr="00D61C41"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61C41">
        <w:rPr>
          <w:rFonts w:ascii="Times New Roman" w:hAnsi="Times New Roman" w:cs="Times New Roman"/>
          <w:sz w:val="28"/>
          <w:szCs w:val="28"/>
        </w:rPr>
        <w:t>Муни</w:t>
      </w:r>
      <w:r w:rsidR="00730643" w:rsidRPr="00D61C41">
        <w:rPr>
          <w:rFonts w:ascii="Times New Roman" w:hAnsi="Times New Roman" w:cs="Times New Roman"/>
          <w:sz w:val="28"/>
          <w:szCs w:val="28"/>
        </w:rPr>
        <w:t xml:space="preserve">ципальное бюджетное </w:t>
      </w:r>
      <w:r w:rsidRPr="00D61C41">
        <w:rPr>
          <w:rFonts w:ascii="Times New Roman" w:hAnsi="Times New Roman" w:cs="Times New Roman"/>
          <w:sz w:val="28"/>
          <w:szCs w:val="28"/>
        </w:rPr>
        <w:t>дошкольное</w:t>
      </w:r>
      <w:r w:rsidR="00730643" w:rsidRPr="00D61C41">
        <w:rPr>
          <w:rFonts w:ascii="Times New Roman" w:hAnsi="Times New Roman" w:cs="Times New Roman"/>
          <w:sz w:val="28"/>
          <w:szCs w:val="28"/>
        </w:rPr>
        <w:t xml:space="preserve"> образовательное учреждение "Детский сад №179</w:t>
      </w:r>
      <w:r w:rsidRPr="00D61C41">
        <w:rPr>
          <w:rFonts w:ascii="Times New Roman" w:hAnsi="Times New Roman" w:cs="Times New Roman"/>
          <w:sz w:val="28"/>
          <w:szCs w:val="28"/>
        </w:rPr>
        <w:t xml:space="preserve">" </w:t>
      </w:r>
      <w:proofErr w:type="spellStart"/>
      <w:r w:rsidR="00730643" w:rsidRPr="00D61C41">
        <w:rPr>
          <w:rFonts w:ascii="Times New Roman" w:hAnsi="Times New Roman" w:cs="Times New Roman"/>
          <w:sz w:val="28"/>
          <w:szCs w:val="28"/>
        </w:rPr>
        <w:t>Вахитовского</w:t>
      </w:r>
      <w:proofErr w:type="spellEnd"/>
      <w:r w:rsidRPr="00D61C41">
        <w:rPr>
          <w:rFonts w:ascii="Times New Roman" w:hAnsi="Times New Roman" w:cs="Times New Roman"/>
          <w:sz w:val="28"/>
          <w:szCs w:val="28"/>
        </w:rPr>
        <w:t xml:space="preserve"> района г</w:t>
      </w:r>
      <w:proofErr w:type="gramStart"/>
      <w:r w:rsidRPr="00D61C41">
        <w:rPr>
          <w:rFonts w:ascii="Times New Roman" w:hAnsi="Times New Roman" w:cs="Times New Roman"/>
          <w:sz w:val="28"/>
          <w:szCs w:val="28"/>
        </w:rPr>
        <w:t>.К</w:t>
      </w:r>
      <w:proofErr w:type="gramEnd"/>
      <w:r w:rsidRPr="00D61C41">
        <w:rPr>
          <w:rFonts w:ascii="Times New Roman" w:hAnsi="Times New Roman" w:cs="Times New Roman"/>
          <w:sz w:val="28"/>
          <w:szCs w:val="28"/>
        </w:rPr>
        <w:t>азани.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D52ABB">
        <w:rPr>
          <w:rFonts w:ascii="Times New Roman" w:hAnsi="Times New Roman" w:cs="Times New Roman"/>
          <w:sz w:val="28"/>
          <w:szCs w:val="28"/>
        </w:rPr>
        <w:t>Сокращенное</w:t>
      </w:r>
      <w:proofErr w:type="gramEnd"/>
      <w:r w:rsidRPr="00D52ABB">
        <w:rPr>
          <w:rFonts w:ascii="Times New Roman" w:hAnsi="Times New Roman" w:cs="Times New Roman"/>
          <w:sz w:val="28"/>
          <w:szCs w:val="28"/>
        </w:rPr>
        <w:t xml:space="preserve"> на русском язы</w:t>
      </w:r>
      <w:r w:rsidR="00730643">
        <w:rPr>
          <w:rFonts w:ascii="Times New Roman" w:hAnsi="Times New Roman" w:cs="Times New Roman"/>
          <w:sz w:val="28"/>
          <w:szCs w:val="28"/>
        </w:rPr>
        <w:t xml:space="preserve">ке: </w:t>
      </w:r>
      <w:r w:rsidR="00730643" w:rsidRPr="00D61C41">
        <w:rPr>
          <w:rFonts w:ascii="Times New Roman" w:hAnsi="Times New Roman" w:cs="Times New Roman"/>
          <w:sz w:val="28"/>
          <w:szCs w:val="28"/>
        </w:rPr>
        <w:t>МБДОУ "Детский сад №179</w:t>
      </w:r>
      <w:r w:rsidRPr="00D52ABB">
        <w:rPr>
          <w:rFonts w:ascii="Times New Roman" w:hAnsi="Times New Roman" w:cs="Times New Roman"/>
          <w:sz w:val="28"/>
          <w:szCs w:val="28"/>
        </w:rPr>
        <w:t>".</w:t>
      </w:r>
    </w:p>
    <w:p w:rsidR="00D75CEE" w:rsidRPr="00BE044E"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Полное на татарском языке: </w:t>
      </w:r>
      <w:r w:rsidRPr="00D61C41">
        <w:rPr>
          <w:rFonts w:ascii="Times New Roman" w:hAnsi="Times New Roman" w:cs="Times New Roman"/>
          <w:sz w:val="28"/>
          <w:szCs w:val="28"/>
        </w:rPr>
        <w:t xml:space="preserve">Казан </w:t>
      </w:r>
      <w:r w:rsidRPr="00D61C41">
        <w:rPr>
          <w:rFonts w:ascii="Times New Roman" w:hAnsi="Times New Roman" w:cs="Times New Roman"/>
          <w:sz w:val="28"/>
          <w:szCs w:val="28"/>
          <w:lang w:val="tt-RU"/>
        </w:rPr>
        <w:t>шәһәре</w:t>
      </w:r>
      <w:r w:rsidR="00730643" w:rsidRPr="00D61C41">
        <w:rPr>
          <w:rFonts w:ascii="Times New Roman" w:hAnsi="Times New Roman" w:cs="Times New Roman"/>
          <w:sz w:val="28"/>
          <w:szCs w:val="28"/>
        </w:rPr>
        <w:t xml:space="preserve"> </w:t>
      </w:r>
      <w:proofErr w:type="spellStart"/>
      <w:r w:rsidR="00730643" w:rsidRPr="00D61C41">
        <w:rPr>
          <w:rFonts w:ascii="Times New Roman" w:hAnsi="Times New Roman" w:cs="Times New Roman"/>
          <w:sz w:val="28"/>
          <w:szCs w:val="28"/>
        </w:rPr>
        <w:t>Вахитов</w:t>
      </w:r>
      <w:proofErr w:type="spellEnd"/>
      <w:r w:rsidRPr="00D61C41">
        <w:rPr>
          <w:rFonts w:ascii="Times New Roman" w:hAnsi="Times New Roman" w:cs="Times New Roman"/>
          <w:sz w:val="28"/>
          <w:szCs w:val="28"/>
        </w:rPr>
        <w:t xml:space="preserve"> </w:t>
      </w:r>
      <w:proofErr w:type="spellStart"/>
      <w:r w:rsidRPr="00D61C41">
        <w:rPr>
          <w:rFonts w:ascii="Times New Roman" w:hAnsi="Times New Roman" w:cs="Times New Roman"/>
          <w:sz w:val="28"/>
          <w:szCs w:val="28"/>
        </w:rPr>
        <w:t>районыны</w:t>
      </w:r>
      <w:proofErr w:type="spellEnd"/>
      <w:r w:rsidRPr="00D61C41">
        <w:rPr>
          <w:rFonts w:ascii="Times New Roman" w:hAnsi="Times New Roman" w:cs="Times New Roman"/>
          <w:sz w:val="28"/>
          <w:szCs w:val="28"/>
          <w:lang w:val="tt-RU"/>
        </w:rPr>
        <w:t>ң</w:t>
      </w:r>
      <w:r w:rsidR="00730643" w:rsidRPr="00D61C41">
        <w:rPr>
          <w:rFonts w:ascii="Times New Roman" w:hAnsi="Times New Roman" w:cs="Times New Roman"/>
          <w:sz w:val="28"/>
          <w:szCs w:val="28"/>
        </w:rPr>
        <w:t xml:space="preserve">, "179нчы </w:t>
      </w:r>
      <w:proofErr w:type="spellStart"/>
      <w:r w:rsidR="00730643" w:rsidRPr="00D61C41">
        <w:rPr>
          <w:rFonts w:ascii="Times New Roman" w:hAnsi="Times New Roman" w:cs="Times New Roman"/>
          <w:sz w:val="28"/>
          <w:szCs w:val="28"/>
        </w:rPr>
        <w:t>балалар</w:t>
      </w:r>
      <w:proofErr w:type="spellEnd"/>
      <w:r w:rsidR="00730643" w:rsidRPr="00D61C41">
        <w:rPr>
          <w:rFonts w:ascii="Times New Roman" w:hAnsi="Times New Roman" w:cs="Times New Roman"/>
          <w:sz w:val="28"/>
          <w:szCs w:val="28"/>
        </w:rPr>
        <w:t xml:space="preserve"> </w:t>
      </w:r>
      <w:proofErr w:type="spellStart"/>
      <w:r w:rsidR="00730643" w:rsidRPr="00D61C41">
        <w:rPr>
          <w:rFonts w:ascii="Times New Roman" w:hAnsi="Times New Roman" w:cs="Times New Roman"/>
          <w:sz w:val="28"/>
          <w:szCs w:val="28"/>
        </w:rPr>
        <w:t>бакчасы</w:t>
      </w:r>
      <w:proofErr w:type="spellEnd"/>
      <w:r w:rsidRPr="00D61C41">
        <w:rPr>
          <w:rFonts w:ascii="Times New Roman" w:hAnsi="Times New Roman" w:cs="Times New Roman"/>
          <w:sz w:val="28"/>
          <w:szCs w:val="28"/>
        </w:rPr>
        <w:t xml:space="preserve">" </w:t>
      </w:r>
      <w:r w:rsidRPr="00D61C41">
        <w:rPr>
          <w:rFonts w:ascii="Times New Roman" w:hAnsi="Times New Roman" w:cs="Times New Roman"/>
          <w:sz w:val="28"/>
          <w:szCs w:val="28"/>
          <w:lang w:val="tt-RU"/>
        </w:rPr>
        <w:t>мәктәпкәчә</w:t>
      </w:r>
      <w:r w:rsidR="00747934" w:rsidRPr="00D61C41">
        <w:rPr>
          <w:rFonts w:ascii="Times New Roman" w:hAnsi="Times New Roman" w:cs="Times New Roman"/>
          <w:sz w:val="28"/>
          <w:szCs w:val="28"/>
          <w:lang w:val="tt-RU"/>
        </w:rPr>
        <w:t xml:space="preserve"> </w:t>
      </w:r>
      <w:proofErr w:type="spellStart"/>
      <w:r w:rsidR="00747934" w:rsidRPr="00D61C41">
        <w:rPr>
          <w:rFonts w:ascii="Times New Roman" w:hAnsi="Times New Roman" w:cs="Times New Roman"/>
          <w:sz w:val="28"/>
          <w:szCs w:val="28"/>
        </w:rPr>
        <w:t>белем</w:t>
      </w:r>
      <w:proofErr w:type="spellEnd"/>
      <w:r w:rsidR="001D5C14" w:rsidRPr="001D5C14">
        <w:rPr>
          <w:rFonts w:ascii="Times New Roman" w:hAnsi="Times New Roman" w:cs="Times New Roman"/>
          <w:sz w:val="28"/>
          <w:szCs w:val="28"/>
        </w:rPr>
        <w:t xml:space="preserve"> </w:t>
      </w:r>
      <w:proofErr w:type="spellStart"/>
      <w:r w:rsidR="001D5C14" w:rsidRPr="00D61C41">
        <w:rPr>
          <w:rFonts w:ascii="Times New Roman" w:hAnsi="Times New Roman" w:cs="Times New Roman"/>
          <w:sz w:val="28"/>
          <w:szCs w:val="28"/>
        </w:rPr>
        <w:t>муниципаль</w:t>
      </w:r>
      <w:proofErr w:type="spellEnd"/>
      <w:r w:rsidR="00747934" w:rsidRPr="00D61C41">
        <w:rPr>
          <w:rFonts w:ascii="Times New Roman" w:hAnsi="Times New Roman" w:cs="Times New Roman"/>
          <w:sz w:val="28"/>
          <w:szCs w:val="28"/>
        </w:rPr>
        <w:t xml:space="preserve"> </w:t>
      </w:r>
      <w:r w:rsidRPr="00D61C41">
        <w:rPr>
          <w:rFonts w:ascii="Times New Roman" w:hAnsi="Times New Roman" w:cs="Times New Roman"/>
          <w:sz w:val="28"/>
          <w:szCs w:val="28"/>
        </w:rPr>
        <w:t xml:space="preserve">бюджет </w:t>
      </w:r>
      <w:r w:rsidRPr="00D61C41">
        <w:rPr>
          <w:rFonts w:ascii="Times New Roman" w:hAnsi="Times New Roman" w:cs="Times New Roman"/>
          <w:sz w:val="28"/>
          <w:szCs w:val="28"/>
          <w:lang w:val="tt-RU"/>
        </w:rPr>
        <w:t xml:space="preserve"> </w:t>
      </w:r>
      <w:proofErr w:type="spellStart"/>
      <w:r w:rsidRPr="00D61C41">
        <w:rPr>
          <w:rFonts w:ascii="Times New Roman" w:hAnsi="Times New Roman" w:cs="Times New Roman"/>
          <w:sz w:val="28"/>
          <w:szCs w:val="28"/>
        </w:rPr>
        <w:t>учреждениесе</w:t>
      </w:r>
      <w:proofErr w:type="spellEnd"/>
      <w:r w:rsidRPr="00BE044E">
        <w:rPr>
          <w:rFonts w:ascii="Times New Roman" w:hAnsi="Times New Roman" w:cs="Times New Roman"/>
          <w:sz w:val="28"/>
          <w:szCs w:val="28"/>
        </w:rPr>
        <w:t>.</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BE044E">
        <w:rPr>
          <w:rFonts w:ascii="Times New Roman" w:hAnsi="Times New Roman" w:cs="Times New Roman"/>
          <w:sz w:val="28"/>
          <w:szCs w:val="28"/>
        </w:rPr>
        <w:t>Сокращенное</w:t>
      </w:r>
      <w:proofErr w:type="gramEnd"/>
      <w:r w:rsidRPr="00BE044E">
        <w:rPr>
          <w:rFonts w:ascii="Times New Roman" w:hAnsi="Times New Roman" w:cs="Times New Roman"/>
          <w:sz w:val="28"/>
          <w:szCs w:val="28"/>
        </w:rPr>
        <w:t xml:space="preserve"> на татарском языке: </w:t>
      </w:r>
      <w:r w:rsidRPr="00D61C41">
        <w:rPr>
          <w:rFonts w:ascii="Times New Roman" w:hAnsi="Times New Roman" w:cs="Times New Roman"/>
          <w:sz w:val="28"/>
          <w:szCs w:val="28"/>
          <w:lang w:val="tt-RU"/>
        </w:rPr>
        <w:t>М</w:t>
      </w:r>
      <w:r w:rsidR="00730643" w:rsidRPr="00D61C41">
        <w:rPr>
          <w:rFonts w:ascii="Times New Roman" w:hAnsi="Times New Roman" w:cs="Times New Roman"/>
          <w:sz w:val="28"/>
          <w:szCs w:val="28"/>
        </w:rPr>
        <w:t xml:space="preserve">БМБУ "179 </w:t>
      </w:r>
      <w:proofErr w:type="spellStart"/>
      <w:r w:rsidR="00730643" w:rsidRPr="00D61C41">
        <w:rPr>
          <w:rFonts w:ascii="Times New Roman" w:hAnsi="Times New Roman" w:cs="Times New Roman"/>
          <w:sz w:val="28"/>
          <w:szCs w:val="28"/>
        </w:rPr>
        <w:t>нчы</w:t>
      </w:r>
      <w:proofErr w:type="spellEnd"/>
      <w:r w:rsidR="00730643" w:rsidRPr="00D61C41">
        <w:rPr>
          <w:rFonts w:ascii="Times New Roman" w:hAnsi="Times New Roman" w:cs="Times New Roman"/>
          <w:sz w:val="28"/>
          <w:szCs w:val="28"/>
        </w:rPr>
        <w:t xml:space="preserve"> </w:t>
      </w:r>
      <w:proofErr w:type="spellStart"/>
      <w:r w:rsidR="00730643" w:rsidRPr="00D61C41">
        <w:rPr>
          <w:rFonts w:ascii="Times New Roman" w:hAnsi="Times New Roman" w:cs="Times New Roman"/>
          <w:sz w:val="28"/>
          <w:szCs w:val="28"/>
        </w:rPr>
        <w:t>балалар</w:t>
      </w:r>
      <w:proofErr w:type="spellEnd"/>
      <w:r w:rsidR="00730643" w:rsidRPr="00D61C41">
        <w:rPr>
          <w:rFonts w:ascii="Times New Roman" w:hAnsi="Times New Roman" w:cs="Times New Roman"/>
          <w:sz w:val="28"/>
          <w:szCs w:val="28"/>
        </w:rPr>
        <w:t xml:space="preserve"> </w:t>
      </w:r>
      <w:proofErr w:type="spellStart"/>
      <w:r w:rsidR="00730643" w:rsidRPr="00D61C41">
        <w:rPr>
          <w:rFonts w:ascii="Times New Roman" w:hAnsi="Times New Roman" w:cs="Times New Roman"/>
          <w:sz w:val="28"/>
          <w:szCs w:val="28"/>
        </w:rPr>
        <w:t>бакчасы</w:t>
      </w:r>
      <w:proofErr w:type="spellEnd"/>
      <w:r w:rsidRPr="00BE044E">
        <w:rPr>
          <w:rFonts w:ascii="Times New Roman" w:hAnsi="Times New Roman" w:cs="Times New Roman"/>
          <w:sz w:val="28"/>
          <w:szCs w:val="28"/>
        </w:rPr>
        <w:t>".</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1.3. Место нахождения Учреждения.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Адрес</w:t>
      </w:r>
      <w:r w:rsidR="00730643" w:rsidRPr="00AB14AD">
        <w:rPr>
          <w:rFonts w:ascii="Times New Roman" w:hAnsi="Times New Roman" w:cs="Times New Roman"/>
          <w:sz w:val="28"/>
          <w:szCs w:val="28"/>
        </w:rPr>
        <w:t>: Республика Татарстан, 420043, г</w:t>
      </w:r>
      <w:proofErr w:type="gramStart"/>
      <w:r w:rsidR="00730643" w:rsidRPr="00AB14AD">
        <w:rPr>
          <w:rFonts w:ascii="Times New Roman" w:hAnsi="Times New Roman" w:cs="Times New Roman"/>
          <w:sz w:val="28"/>
          <w:szCs w:val="28"/>
        </w:rPr>
        <w:t>.К</w:t>
      </w:r>
      <w:proofErr w:type="gramEnd"/>
      <w:r w:rsidR="00730643" w:rsidRPr="00AB14AD">
        <w:rPr>
          <w:rFonts w:ascii="Times New Roman" w:hAnsi="Times New Roman" w:cs="Times New Roman"/>
          <w:sz w:val="28"/>
          <w:szCs w:val="28"/>
        </w:rPr>
        <w:t xml:space="preserve">азань, </w:t>
      </w:r>
      <w:proofErr w:type="spellStart"/>
      <w:r w:rsidR="00730643" w:rsidRPr="00AB14AD">
        <w:rPr>
          <w:rFonts w:ascii="Times New Roman" w:hAnsi="Times New Roman" w:cs="Times New Roman"/>
          <w:sz w:val="28"/>
          <w:szCs w:val="28"/>
        </w:rPr>
        <w:t>ул.Хади</w:t>
      </w:r>
      <w:proofErr w:type="spellEnd"/>
      <w:r w:rsidR="00730643" w:rsidRPr="00AB14AD">
        <w:rPr>
          <w:rFonts w:ascii="Times New Roman" w:hAnsi="Times New Roman" w:cs="Times New Roman"/>
          <w:sz w:val="28"/>
          <w:szCs w:val="28"/>
        </w:rPr>
        <w:t xml:space="preserve"> </w:t>
      </w:r>
      <w:proofErr w:type="spellStart"/>
      <w:r w:rsidR="00730643" w:rsidRPr="00AB14AD">
        <w:rPr>
          <w:rFonts w:ascii="Times New Roman" w:hAnsi="Times New Roman" w:cs="Times New Roman"/>
          <w:sz w:val="28"/>
          <w:szCs w:val="28"/>
        </w:rPr>
        <w:t>Атласи</w:t>
      </w:r>
      <w:proofErr w:type="spellEnd"/>
      <w:r w:rsidR="00730643" w:rsidRPr="00AB14AD">
        <w:rPr>
          <w:rFonts w:ascii="Times New Roman" w:hAnsi="Times New Roman" w:cs="Times New Roman"/>
          <w:sz w:val="28"/>
          <w:szCs w:val="28"/>
        </w:rPr>
        <w:t>, д.28</w:t>
      </w:r>
      <w:r w:rsidRPr="00AB14AD">
        <w:rPr>
          <w:rFonts w:ascii="Times New Roman" w:hAnsi="Times New Roman" w:cs="Times New Roman"/>
          <w:sz w:val="28"/>
          <w:szCs w:val="28"/>
        </w:rPr>
        <w:t>.</w:t>
      </w:r>
    </w:p>
    <w:p w:rsidR="00D75CEE" w:rsidRPr="00D52ABB" w:rsidRDefault="00D75CEE" w:rsidP="00730643">
      <w:pPr>
        <w:shd w:val="clear" w:color="auto" w:fill="FFFFFF"/>
        <w:spacing w:after="150" w:line="360" w:lineRule="auto"/>
        <w:ind w:firstLine="709"/>
        <w:jc w:val="both"/>
        <w:textAlignment w:val="baseline"/>
        <w:rPr>
          <w:rFonts w:ascii="Times New Roman" w:hAnsi="Times New Roman" w:cs="Times New Roman"/>
          <w:i/>
          <w:sz w:val="28"/>
          <w:szCs w:val="28"/>
        </w:rPr>
      </w:pPr>
      <w:r w:rsidRPr="00D52ABB">
        <w:rPr>
          <w:rFonts w:ascii="Times New Roman" w:eastAsia="Times New Roman" w:hAnsi="Times New Roman" w:cs="Times New Roman"/>
          <w:color w:val="000000"/>
          <w:sz w:val="28"/>
          <w:szCs w:val="28"/>
          <w:lang w:eastAsia="ru-RU"/>
        </w:rPr>
        <w:t>Образовательная деятель</w:t>
      </w:r>
      <w:r w:rsidR="00730643">
        <w:rPr>
          <w:rFonts w:ascii="Times New Roman" w:eastAsia="Times New Roman" w:hAnsi="Times New Roman" w:cs="Times New Roman"/>
          <w:color w:val="000000"/>
          <w:sz w:val="28"/>
          <w:szCs w:val="28"/>
          <w:lang w:eastAsia="ru-RU"/>
        </w:rPr>
        <w:t>ность осуществляется по следующе</w:t>
      </w:r>
      <w:r w:rsidRPr="00D52ABB">
        <w:rPr>
          <w:rFonts w:ascii="Times New Roman" w:eastAsia="Times New Roman" w:hAnsi="Times New Roman" w:cs="Times New Roman"/>
          <w:color w:val="000000"/>
          <w:sz w:val="28"/>
          <w:szCs w:val="28"/>
          <w:lang w:eastAsia="ru-RU"/>
        </w:rPr>
        <w:t>м</w:t>
      </w:r>
      <w:r w:rsidR="00730643">
        <w:rPr>
          <w:rFonts w:ascii="Times New Roman" w:eastAsia="Times New Roman" w:hAnsi="Times New Roman" w:cs="Times New Roman"/>
          <w:color w:val="000000"/>
          <w:sz w:val="28"/>
          <w:szCs w:val="28"/>
          <w:lang w:eastAsia="ru-RU"/>
        </w:rPr>
        <w:t>у</w:t>
      </w:r>
      <w:r w:rsidRPr="00D52ABB">
        <w:rPr>
          <w:rFonts w:ascii="Times New Roman" w:eastAsia="Times New Roman" w:hAnsi="Times New Roman" w:cs="Times New Roman"/>
          <w:color w:val="000000"/>
          <w:sz w:val="28"/>
          <w:szCs w:val="28"/>
          <w:lang w:eastAsia="ru-RU"/>
        </w:rPr>
        <w:t xml:space="preserve"> ад</w:t>
      </w:r>
      <w:r w:rsidR="00730643">
        <w:rPr>
          <w:rFonts w:ascii="Times New Roman" w:eastAsia="Times New Roman" w:hAnsi="Times New Roman" w:cs="Times New Roman"/>
          <w:color w:val="000000"/>
          <w:sz w:val="28"/>
          <w:szCs w:val="28"/>
          <w:lang w:eastAsia="ru-RU"/>
        </w:rPr>
        <w:t>ресу</w:t>
      </w:r>
      <w:r w:rsidRPr="00D52ABB">
        <w:rPr>
          <w:rFonts w:ascii="Times New Roman" w:eastAsia="Times New Roman" w:hAnsi="Times New Roman" w:cs="Times New Roman"/>
          <w:color w:val="000000"/>
          <w:sz w:val="28"/>
          <w:szCs w:val="28"/>
          <w:lang w:eastAsia="ru-RU"/>
        </w:rPr>
        <w:t xml:space="preserve">: </w:t>
      </w:r>
      <w:r w:rsidR="00730643">
        <w:rPr>
          <w:rFonts w:ascii="Times New Roman" w:eastAsia="Times New Roman" w:hAnsi="Times New Roman" w:cs="Times New Roman"/>
          <w:color w:val="000000"/>
          <w:sz w:val="28"/>
          <w:szCs w:val="28"/>
          <w:lang w:eastAsia="ru-RU"/>
        </w:rPr>
        <w:t xml:space="preserve">   </w:t>
      </w:r>
      <w:r w:rsidR="00730643" w:rsidRPr="00AB14AD">
        <w:rPr>
          <w:rFonts w:ascii="Times New Roman" w:hAnsi="Times New Roman" w:cs="Times New Roman"/>
          <w:sz w:val="28"/>
          <w:szCs w:val="28"/>
        </w:rPr>
        <w:t>Республика Татарстан, 420043, г</w:t>
      </w:r>
      <w:proofErr w:type="gramStart"/>
      <w:r w:rsidR="00730643" w:rsidRPr="00AB14AD">
        <w:rPr>
          <w:rFonts w:ascii="Times New Roman" w:hAnsi="Times New Roman" w:cs="Times New Roman"/>
          <w:sz w:val="28"/>
          <w:szCs w:val="28"/>
        </w:rPr>
        <w:t>.К</w:t>
      </w:r>
      <w:proofErr w:type="gramEnd"/>
      <w:r w:rsidR="00730643" w:rsidRPr="00AB14AD">
        <w:rPr>
          <w:rFonts w:ascii="Times New Roman" w:hAnsi="Times New Roman" w:cs="Times New Roman"/>
          <w:sz w:val="28"/>
          <w:szCs w:val="28"/>
        </w:rPr>
        <w:t xml:space="preserve">азань, </w:t>
      </w:r>
      <w:proofErr w:type="spellStart"/>
      <w:r w:rsidR="00730643" w:rsidRPr="00AB14AD">
        <w:rPr>
          <w:rFonts w:ascii="Times New Roman" w:hAnsi="Times New Roman" w:cs="Times New Roman"/>
          <w:sz w:val="28"/>
          <w:szCs w:val="28"/>
        </w:rPr>
        <w:t>ул.Хади</w:t>
      </w:r>
      <w:proofErr w:type="spellEnd"/>
      <w:r w:rsidR="00730643" w:rsidRPr="00AB14AD">
        <w:rPr>
          <w:rFonts w:ascii="Times New Roman" w:hAnsi="Times New Roman" w:cs="Times New Roman"/>
          <w:sz w:val="28"/>
          <w:szCs w:val="28"/>
        </w:rPr>
        <w:t xml:space="preserve"> </w:t>
      </w:r>
      <w:proofErr w:type="spellStart"/>
      <w:r w:rsidR="00730643" w:rsidRPr="00AB14AD">
        <w:rPr>
          <w:rFonts w:ascii="Times New Roman" w:hAnsi="Times New Roman" w:cs="Times New Roman"/>
          <w:sz w:val="28"/>
          <w:szCs w:val="28"/>
        </w:rPr>
        <w:t>Атласи</w:t>
      </w:r>
      <w:proofErr w:type="spellEnd"/>
      <w:r w:rsidR="00730643" w:rsidRPr="00AB14AD">
        <w:rPr>
          <w:rFonts w:ascii="Times New Roman" w:hAnsi="Times New Roman" w:cs="Times New Roman"/>
          <w:sz w:val="28"/>
          <w:szCs w:val="28"/>
        </w:rPr>
        <w:t>, д.28</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1.4. Учреждение финансируется за счет средств бюджета Республики Татарстан и бюджета муниципального образования города Казани путем выделения субсидий на выполнение муниципального задания, а также иных источников.</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1.5. Учредителем Учреждения является муниципальное обра</w:t>
      </w:r>
      <w:r w:rsidR="00730643">
        <w:rPr>
          <w:rFonts w:ascii="Times New Roman" w:hAnsi="Times New Roman" w:cs="Times New Roman"/>
          <w:sz w:val="28"/>
          <w:szCs w:val="28"/>
        </w:rPr>
        <w:t>зование города Казани (далее - У</w:t>
      </w:r>
      <w:r w:rsidRPr="00D52ABB">
        <w:rPr>
          <w:rFonts w:ascii="Times New Roman" w:hAnsi="Times New Roman" w:cs="Times New Roman"/>
          <w:sz w:val="28"/>
          <w:szCs w:val="28"/>
        </w:rPr>
        <w:t>чредитель).</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1.6. Функции и полномочия учредителя Учреждения осуществляют:</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1.6.1.Комитет земельных и имущественных отношений </w:t>
      </w:r>
      <w:r w:rsidRPr="00D52ABB">
        <w:rPr>
          <w:rFonts w:ascii="Times New Roman" w:hAnsi="Times New Roman" w:cs="Times New Roman"/>
          <w:sz w:val="28"/>
          <w:szCs w:val="28"/>
        </w:rPr>
        <w:lastRenderedPageBreak/>
        <w:t xml:space="preserve">Исполнительного комитета </w:t>
      </w:r>
      <w:proofErr w:type="gramStart"/>
      <w:r w:rsidRPr="00D52ABB">
        <w:rPr>
          <w:rFonts w:ascii="Times New Roman" w:hAnsi="Times New Roman" w:cs="Times New Roman"/>
          <w:sz w:val="28"/>
          <w:szCs w:val="28"/>
        </w:rPr>
        <w:t>г</w:t>
      </w:r>
      <w:proofErr w:type="gramEnd"/>
      <w:r w:rsidRPr="00D52ABB">
        <w:rPr>
          <w:rFonts w:ascii="Times New Roman" w:hAnsi="Times New Roman" w:cs="Times New Roman"/>
          <w:sz w:val="28"/>
          <w:szCs w:val="28"/>
        </w:rPr>
        <w:t>. Казани в области принятия решений:</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о передаче Учреждению на праве оперативного управления имущества, находящегося в муниципальной собственности </w:t>
      </w:r>
      <w:proofErr w:type="gramStart"/>
      <w:r w:rsidRPr="00D52ABB">
        <w:rPr>
          <w:rFonts w:ascii="Times New Roman" w:hAnsi="Times New Roman" w:cs="Times New Roman"/>
          <w:sz w:val="28"/>
          <w:szCs w:val="28"/>
        </w:rPr>
        <w:t>г</w:t>
      </w:r>
      <w:proofErr w:type="gramEnd"/>
      <w:r w:rsidRPr="00D52ABB">
        <w:rPr>
          <w:rFonts w:ascii="Times New Roman" w:hAnsi="Times New Roman" w:cs="Times New Roman"/>
          <w:sz w:val="28"/>
          <w:szCs w:val="28"/>
        </w:rPr>
        <w:t>. Казани;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 утверждении устава Учреждения, изменений и дополнений в него;</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 реорганизации и ликвидации Учреждения, а также изменении его типа;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 рассмотрении и одобрении предложений руководителя Учреждения о создании и ликвидации филиалов Учреждения, об открытии и закрытии его представительств;</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 утверждении передаточного акта или разделительного баланса;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 назначении ликвидационной комиссии и утверждении промежуточного ликвидационного и ликвидационного балансов;</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 изъятии неиспользуемого имущества;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 осуществлении иных функций и полномочий учредителя, установленных в соответствии с Положением о муниципальном казенном учреждении "Комитет земельных и имущественных отношений Исполнительного комитета муниципального образования города Казани";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1.6.2. Управление образования Исполнительного комитета </w:t>
      </w:r>
      <w:proofErr w:type="gramStart"/>
      <w:r w:rsidRPr="00D52ABB">
        <w:rPr>
          <w:rFonts w:ascii="Times New Roman" w:hAnsi="Times New Roman" w:cs="Times New Roman"/>
          <w:sz w:val="28"/>
          <w:szCs w:val="28"/>
        </w:rPr>
        <w:t>г</w:t>
      </w:r>
      <w:proofErr w:type="gramEnd"/>
      <w:r w:rsidRPr="00D52ABB">
        <w:rPr>
          <w:rFonts w:ascii="Times New Roman" w:hAnsi="Times New Roman" w:cs="Times New Roman"/>
          <w:sz w:val="28"/>
          <w:szCs w:val="28"/>
        </w:rPr>
        <w:t>. Казани в области принятия решений:</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 определении целей, предмета и видов деятельности;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 согласовании программы развития Учреждения;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 постановке муниципального задания для Учреждения в соответствии с предусмотренной его уставом основной деятельностью и финансовом обеспечении выполнения этого задания;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 определении видов и перечней особо ценного движимого имущества;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 составлении и утверждении планов и отчетов о финансово-хозяйственной деятельности;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 утверждении бухгалтерской отчетности;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об осуществлении </w:t>
      </w:r>
      <w:proofErr w:type="gramStart"/>
      <w:r w:rsidRPr="00D52ABB">
        <w:rPr>
          <w:rFonts w:ascii="Times New Roman" w:hAnsi="Times New Roman" w:cs="Times New Roman"/>
          <w:sz w:val="28"/>
          <w:szCs w:val="28"/>
        </w:rPr>
        <w:t>контроля за</w:t>
      </w:r>
      <w:proofErr w:type="gramEnd"/>
      <w:r w:rsidRPr="00D52ABB">
        <w:rPr>
          <w:rFonts w:ascii="Times New Roman" w:hAnsi="Times New Roman" w:cs="Times New Roman"/>
          <w:sz w:val="28"/>
          <w:szCs w:val="28"/>
        </w:rPr>
        <w:t xml:space="preserve"> деятельностью Учреждения, о сборе и </w:t>
      </w:r>
      <w:r w:rsidRPr="00D52ABB">
        <w:rPr>
          <w:rFonts w:ascii="Times New Roman" w:hAnsi="Times New Roman" w:cs="Times New Roman"/>
          <w:sz w:val="28"/>
          <w:szCs w:val="28"/>
        </w:rPr>
        <w:lastRenderedPageBreak/>
        <w:t>обобщении данных по формам отчетности государственного статистического наблюдения, утвержденным законодательством Российской Федерации, а также формам отчетности, утвержденным Учредителем;</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об осуществлении иных функций и полномочий учредителя, установленных в соответствии с </w:t>
      </w:r>
      <w:hyperlink r:id="rId9" w:history="1">
        <w:r w:rsidRPr="00D52ABB">
          <w:rPr>
            <w:rFonts w:ascii="Times New Roman" w:hAnsi="Times New Roman" w:cs="Times New Roman"/>
            <w:sz w:val="28"/>
            <w:szCs w:val="28"/>
          </w:rPr>
          <w:t>Положением</w:t>
        </w:r>
      </w:hyperlink>
      <w:r w:rsidRPr="00D52ABB">
        <w:rPr>
          <w:rFonts w:ascii="Times New Roman" w:hAnsi="Times New Roman" w:cs="Times New Roman"/>
          <w:sz w:val="28"/>
          <w:szCs w:val="28"/>
        </w:rPr>
        <w:t xml:space="preserve"> о муниципальном казенном учреждении "Управление </w:t>
      </w:r>
      <w:proofErr w:type="gramStart"/>
      <w:r w:rsidRPr="00D52ABB">
        <w:rPr>
          <w:rFonts w:ascii="Times New Roman" w:hAnsi="Times New Roman" w:cs="Times New Roman"/>
          <w:sz w:val="28"/>
          <w:szCs w:val="28"/>
        </w:rPr>
        <w:t>образования Исполнительного комитета муниципального образования города Казани</w:t>
      </w:r>
      <w:proofErr w:type="gramEnd"/>
      <w:r w:rsidRPr="00D52ABB">
        <w:rPr>
          <w:rFonts w:ascii="Times New Roman" w:hAnsi="Times New Roman" w:cs="Times New Roman"/>
          <w:sz w:val="28"/>
          <w:szCs w:val="28"/>
        </w:rPr>
        <w:t>".</w:t>
      </w:r>
    </w:p>
    <w:p w:rsidR="00D75CEE" w:rsidRDefault="00D75CEE" w:rsidP="00D75CEE">
      <w:pPr>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1.7. Основной целью деятельности Учреждения является осуществление образовательной деятельности</w:t>
      </w:r>
      <w:r w:rsidR="00730643">
        <w:rPr>
          <w:rFonts w:ascii="Times New Roman" w:hAnsi="Times New Roman" w:cs="Times New Roman"/>
          <w:sz w:val="28"/>
          <w:szCs w:val="28"/>
        </w:rPr>
        <w:t xml:space="preserve"> </w:t>
      </w:r>
      <w:r w:rsidRPr="00D52ABB">
        <w:rPr>
          <w:rFonts w:ascii="Times New Roman" w:hAnsi="Times New Roman" w:cs="Times New Roman"/>
          <w:sz w:val="28"/>
          <w:szCs w:val="28"/>
        </w:rPr>
        <w:t>по образовательным программам дошкольного образования, присмотр и уход за детьми.</w:t>
      </w:r>
    </w:p>
    <w:p w:rsidR="00E761A9" w:rsidRPr="00D52ABB" w:rsidRDefault="00E761A9" w:rsidP="00D75CEE">
      <w:pPr>
        <w:spacing w:after="0" w:line="360" w:lineRule="auto"/>
        <w:ind w:firstLine="709"/>
        <w:jc w:val="both"/>
        <w:rPr>
          <w:rFonts w:ascii="Times New Roman" w:hAnsi="Times New Roman" w:cs="Times New Roman"/>
          <w:sz w:val="28"/>
          <w:szCs w:val="28"/>
        </w:rPr>
      </w:pPr>
    </w:p>
    <w:p w:rsidR="00D75CEE" w:rsidRPr="008C11B5" w:rsidRDefault="00AB14AD" w:rsidP="008C11B5">
      <w:pPr>
        <w:jc w:val="center"/>
        <w:rPr>
          <w:rFonts w:ascii="Times New Roman" w:hAnsi="Times New Roman" w:cs="Times New Roman"/>
          <w:b/>
          <w:sz w:val="28"/>
          <w:szCs w:val="28"/>
        </w:rPr>
      </w:pPr>
      <w:bookmarkStart w:id="1" w:name="Par77"/>
      <w:bookmarkEnd w:id="1"/>
      <w:r w:rsidRPr="008C11B5">
        <w:rPr>
          <w:rFonts w:ascii="Times New Roman" w:hAnsi="Times New Roman" w:cs="Times New Roman"/>
          <w:b/>
          <w:sz w:val="28"/>
          <w:szCs w:val="28"/>
          <w:lang w:val="en-US"/>
        </w:rPr>
        <w:t>II</w:t>
      </w:r>
      <w:r w:rsidR="00384C79">
        <w:rPr>
          <w:rFonts w:ascii="Times New Roman" w:hAnsi="Times New Roman" w:cs="Times New Roman"/>
          <w:b/>
          <w:sz w:val="28"/>
          <w:szCs w:val="28"/>
        </w:rPr>
        <w:t>.</w:t>
      </w:r>
      <w:r w:rsidRPr="008C11B5">
        <w:rPr>
          <w:rFonts w:ascii="Times New Roman" w:hAnsi="Times New Roman" w:cs="Times New Roman"/>
          <w:b/>
          <w:sz w:val="28"/>
          <w:szCs w:val="28"/>
        </w:rPr>
        <w:t>Организация</w:t>
      </w:r>
      <w:r w:rsidR="008C11B5" w:rsidRPr="008C11B5">
        <w:rPr>
          <w:rFonts w:ascii="Times New Roman" w:hAnsi="Times New Roman" w:cs="Times New Roman"/>
          <w:b/>
          <w:sz w:val="28"/>
          <w:szCs w:val="28"/>
        </w:rPr>
        <w:t xml:space="preserve"> образовательного процесса</w:t>
      </w:r>
    </w:p>
    <w:p w:rsidR="00C32FCA" w:rsidRDefault="00C32FCA" w:rsidP="00C149B9">
      <w:pPr>
        <w:widowControl w:val="0"/>
        <w:autoSpaceDE w:val="0"/>
        <w:autoSpaceDN w:val="0"/>
        <w:adjustRightInd w:val="0"/>
        <w:spacing w:after="0" w:line="360" w:lineRule="auto"/>
        <w:jc w:val="both"/>
        <w:rPr>
          <w:rFonts w:ascii="Times New Roman" w:hAnsi="Times New Roman" w:cs="Times New Roman"/>
          <w:b/>
          <w:sz w:val="28"/>
          <w:szCs w:val="28"/>
        </w:rPr>
      </w:pPr>
    </w:p>
    <w:p w:rsidR="00D75CEE" w:rsidRPr="00D52ABB" w:rsidRDefault="00C32FCA" w:rsidP="00C149B9">
      <w:pPr>
        <w:widowControl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8C11B5">
        <w:rPr>
          <w:rFonts w:ascii="Times New Roman" w:hAnsi="Times New Roman" w:cs="Times New Roman"/>
          <w:sz w:val="28"/>
          <w:szCs w:val="28"/>
        </w:rPr>
        <w:t xml:space="preserve"> </w:t>
      </w:r>
      <w:r w:rsidR="00D75CEE" w:rsidRPr="00D52ABB">
        <w:rPr>
          <w:rFonts w:ascii="Times New Roman" w:hAnsi="Times New Roman" w:cs="Times New Roman"/>
          <w:sz w:val="28"/>
          <w:szCs w:val="28"/>
        </w:rPr>
        <w:t>2.1. Содержание образования в Учреждении определяется реализуемыми образовательными программами.</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2.2.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 </w:t>
      </w:r>
      <w:proofErr w:type="gramStart"/>
      <w:r w:rsidRPr="00D52ABB">
        <w:rPr>
          <w:rFonts w:ascii="Times New Roman" w:hAnsi="Times New Roman" w:cs="Times New Roman"/>
          <w:sz w:val="28"/>
          <w:szCs w:val="28"/>
        </w:rPr>
        <w:t>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proofErr w:type="gramEnd"/>
      <w:r w:rsidRPr="00D52ABB">
        <w:rPr>
          <w:rFonts w:ascii="Times New Roman" w:hAnsi="Times New Roman" w:cs="Times New Roman"/>
          <w:sz w:val="28"/>
          <w:szCs w:val="28"/>
        </w:rPr>
        <w:t xml:space="preserve">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lastRenderedPageBreak/>
        <w:t>2.3. Учреждение</w:t>
      </w:r>
      <w:r w:rsidR="00730643">
        <w:rPr>
          <w:rFonts w:ascii="Times New Roman" w:hAnsi="Times New Roman" w:cs="Times New Roman"/>
          <w:sz w:val="28"/>
          <w:szCs w:val="28"/>
        </w:rPr>
        <w:t xml:space="preserve"> в</w:t>
      </w:r>
      <w:r w:rsidRPr="00D52ABB">
        <w:rPr>
          <w:rFonts w:ascii="Times New Roman" w:hAnsi="Times New Roman" w:cs="Times New Roman"/>
          <w:sz w:val="28"/>
          <w:szCs w:val="28"/>
        </w:rPr>
        <w:t xml:space="preserve">праве реализовывать дополнительные </w:t>
      </w:r>
      <w:proofErr w:type="spellStart"/>
      <w:r w:rsidRPr="00D52ABB">
        <w:rPr>
          <w:rFonts w:ascii="Times New Roman" w:hAnsi="Times New Roman" w:cs="Times New Roman"/>
          <w:sz w:val="28"/>
          <w:szCs w:val="28"/>
        </w:rPr>
        <w:t>общеразвивающие</w:t>
      </w:r>
      <w:proofErr w:type="spellEnd"/>
      <w:r w:rsidRPr="00D52ABB">
        <w:rPr>
          <w:rFonts w:ascii="Times New Roman" w:hAnsi="Times New Roman" w:cs="Times New Roman"/>
          <w:sz w:val="28"/>
          <w:szCs w:val="28"/>
        </w:rPr>
        <w:t xml:space="preserve"> программы.</w:t>
      </w:r>
      <w:r w:rsidR="00730643">
        <w:rPr>
          <w:rFonts w:ascii="Times New Roman" w:hAnsi="Times New Roman" w:cs="Times New Roman"/>
          <w:sz w:val="28"/>
          <w:szCs w:val="28"/>
        </w:rPr>
        <w:t xml:space="preserve"> </w:t>
      </w:r>
      <w:r w:rsidRPr="00D52ABB">
        <w:rPr>
          <w:rFonts w:ascii="Times New Roman" w:hAnsi="Times New Roman" w:cs="Times New Roman"/>
          <w:sz w:val="28"/>
          <w:szCs w:val="28"/>
        </w:rPr>
        <w:t>Дополнительное образование направлено на формирование и развитие творческих способностей обучающихся,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w:t>
      </w:r>
    </w:p>
    <w:p w:rsidR="00567F56" w:rsidRPr="00567F56" w:rsidRDefault="00384C79" w:rsidP="00384C79">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730643">
        <w:rPr>
          <w:rFonts w:ascii="Times New Roman" w:hAnsi="Times New Roman" w:cs="Times New Roman"/>
          <w:sz w:val="28"/>
          <w:szCs w:val="28"/>
        </w:rPr>
        <w:t>2.4</w:t>
      </w:r>
      <w:r w:rsidR="00730643" w:rsidRPr="00567F56">
        <w:rPr>
          <w:rFonts w:ascii="Times New Roman" w:hAnsi="Times New Roman" w:cs="Times New Roman"/>
          <w:sz w:val="28"/>
          <w:szCs w:val="28"/>
        </w:rPr>
        <w:t>.</w:t>
      </w:r>
      <w:r w:rsidR="00D75CEE" w:rsidRPr="00567F56">
        <w:rPr>
          <w:rFonts w:ascii="Times New Roman" w:hAnsi="Times New Roman" w:cs="Times New Roman"/>
          <w:sz w:val="28"/>
          <w:szCs w:val="28"/>
        </w:rPr>
        <w:t xml:space="preserve">В Учреждении реализуются дополнительные </w:t>
      </w:r>
      <w:proofErr w:type="spellStart"/>
      <w:r w:rsidR="00D75CEE" w:rsidRPr="00567F56">
        <w:rPr>
          <w:rFonts w:ascii="Times New Roman" w:hAnsi="Times New Roman" w:cs="Times New Roman"/>
          <w:sz w:val="28"/>
          <w:szCs w:val="28"/>
        </w:rPr>
        <w:t>общеразвивающие</w:t>
      </w:r>
      <w:proofErr w:type="spellEnd"/>
      <w:r w:rsidR="00D75CEE" w:rsidRPr="00567F56">
        <w:rPr>
          <w:rFonts w:ascii="Times New Roman" w:hAnsi="Times New Roman" w:cs="Times New Roman"/>
          <w:sz w:val="28"/>
          <w:szCs w:val="28"/>
        </w:rPr>
        <w:t xml:space="preserve"> программы следующих направленностей:</w:t>
      </w:r>
    </w:p>
    <w:p w:rsidR="00567F56" w:rsidRPr="00567F56" w:rsidRDefault="00567F56" w:rsidP="00730643">
      <w:pPr>
        <w:autoSpaceDE w:val="0"/>
        <w:autoSpaceDN w:val="0"/>
        <w:adjustRightInd w:val="0"/>
        <w:spacing w:after="0" w:line="360" w:lineRule="auto"/>
        <w:ind w:firstLine="709"/>
        <w:jc w:val="both"/>
        <w:rPr>
          <w:rFonts w:ascii="Times New Roman" w:hAnsi="Times New Roman"/>
          <w:sz w:val="28"/>
          <w:szCs w:val="28"/>
        </w:rPr>
      </w:pPr>
      <w:r w:rsidRPr="00567F56">
        <w:rPr>
          <w:rFonts w:ascii="Times New Roman" w:hAnsi="Times New Roman" w:cs="Times New Roman"/>
          <w:sz w:val="28"/>
          <w:szCs w:val="28"/>
        </w:rPr>
        <w:t>-</w:t>
      </w:r>
      <w:r w:rsidR="00D75CEE" w:rsidRPr="00567F56">
        <w:rPr>
          <w:rFonts w:ascii="Times New Roman" w:hAnsi="Times New Roman" w:cs="Times New Roman"/>
          <w:sz w:val="28"/>
          <w:szCs w:val="28"/>
        </w:rPr>
        <w:t xml:space="preserve"> </w:t>
      </w:r>
      <w:r w:rsidR="00730643" w:rsidRPr="00567F56">
        <w:rPr>
          <w:rFonts w:ascii="Times New Roman" w:hAnsi="Times New Roman"/>
          <w:sz w:val="28"/>
          <w:szCs w:val="28"/>
        </w:rPr>
        <w:t xml:space="preserve">технической, </w:t>
      </w:r>
    </w:p>
    <w:p w:rsidR="00567F56" w:rsidRPr="00567F56" w:rsidRDefault="00567F56" w:rsidP="00730643">
      <w:pPr>
        <w:autoSpaceDE w:val="0"/>
        <w:autoSpaceDN w:val="0"/>
        <w:adjustRightInd w:val="0"/>
        <w:spacing w:after="0" w:line="360" w:lineRule="auto"/>
        <w:ind w:firstLine="709"/>
        <w:jc w:val="both"/>
        <w:rPr>
          <w:rFonts w:ascii="Times New Roman" w:hAnsi="Times New Roman"/>
          <w:sz w:val="28"/>
          <w:szCs w:val="28"/>
        </w:rPr>
      </w:pPr>
      <w:r w:rsidRPr="00567F56">
        <w:rPr>
          <w:rFonts w:ascii="Times New Roman" w:hAnsi="Times New Roman"/>
          <w:sz w:val="28"/>
          <w:szCs w:val="28"/>
        </w:rPr>
        <w:t xml:space="preserve">- </w:t>
      </w:r>
      <w:r w:rsidR="00730643" w:rsidRPr="00567F56">
        <w:rPr>
          <w:rFonts w:ascii="Times New Roman" w:hAnsi="Times New Roman"/>
          <w:sz w:val="28"/>
          <w:szCs w:val="28"/>
        </w:rPr>
        <w:t>естественнонаучной,</w:t>
      </w:r>
    </w:p>
    <w:p w:rsidR="00567F56" w:rsidRPr="00567F56" w:rsidRDefault="00567F56" w:rsidP="00730643">
      <w:pPr>
        <w:autoSpaceDE w:val="0"/>
        <w:autoSpaceDN w:val="0"/>
        <w:adjustRightInd w:val="0"/>
        <w:spacing w:after="0" w:line="360" w:lineRule="auto"/>
        <w:ind w:firstLine="709"/>
        <w:jc w:val="both"/>
        <w:rPr>
          <w:rFonts w:ascii="Times New Roman" w:hAnsi="Times New Roman"/>
          <w:sz w:val="28"/>
          <w:szCs w:val="28"/>
        </w:rPr>
      </w:pPr>
      <w:r w:rsidRPr="00567F56">
        <w:rPr>
          <w:rFonts w:ascii="Times New Roman" w:hAnsi="Times New Roman"/>
          <w:sz w:val="28"/>
          <w:szCs w:val="28"/>
        </w:rPr>
        <w:t xml:space="preserve">- </w:t>
      </w:r>
      <w:r w:rsidR="00730643" w:rsidRPr="00567F56">
        <w:rPr>
          <w:rFonts w:ascii="Times New Roman" w:hAnsi="Times New Roman"/>
          <w:sz w:val="28"/>
          <w:szCs w:val="28"/>
        </w:rPr>
        <w:t xml:space="preserve">физкультурно-спортивной, </w:t>
      </w:r>
    </w:p>
    <w:p w:rsidR="00567F56" w:rsidRPr="00567F56" w:rsidRDefault="00567F56" w:rsidP="00730643">
      <w:pPr>
        <w:autoSpaceDE w:val="0"/>
        <w:autoSpaceDN w:val="0"/>
        <w:adjustRightInd w:val="0"/>
        <w:spacing w:after="0" w:line="360" w:lineRule="auto"/>
        <w:ind w:firstLine="709"/>
        <w:jc w:val="both"/>
        <w:rPr>
          <w:rFonts w:ascii="Times New Roman" w:hAnsi="Times New Roman"/>
          <w:sz w:val="28"/>
          <w:szCs w:val="28"/>
        </w:rPr>
      </w:pPr>
      <w:r w:rsidRPr="00567F56">
        <w:rPr>
          <w:rFonts w:ascii="Times New Roman" w:hAnsi="Times New Roman"/>
          <w:sz w:val="28"/>
          <w:szCs w:val="28"/>
        </w:rPr>
        <w:t xml:space="preserve">- </w:t>
      </w:r>
      <w:r w:rsidR="00730643" w:rsidRPr="00567F56">
        <w:rPr>
          <w:rFonts w:ascii="Times New Roman" w:hAnsi="Times New Roman"/>
          <w:sz w:val="28"/>
          <w:szCs w:val="28"/>
        </w:rPr>
        <w:t xml:space="preserve">художественной, </w:t>
      </w:r>
    </w:p>
    <w:p w:rsidR="00567F56" w:rsidRPr="00567F56" w:rsidRDefault="00567F56" w:rsidP="00730643">
      <w:pPr>
        <w:autoSpaceDE w:val="0"/>
        <w:autoSpaceDN w:val="0"/>
        <w:adjustRightInd w:val="0"/>
        <w:spacing w:after="0" w:line="360" w:lineRule="auto"/>
        <w:ind w:firstLine="709"/>
        <w:jc w:val="both"/>
        <w:rPr>
          <w:rFonts w:ascii="Times New Roman" w:hAnsi="Times New Roman"/>
          <w:sz w:val="28"/>
          <w:szCs w:val="28"/>
        </w:rPr>
      </w:pPr>
      <w:r w:rsidRPr="00567F56">
        <w:rPr>
          <w:rFonts w:ascii="Times New Roman" w:hAnsi="Times New Roman"/>
          <w:sz w:val="28"/>
          <w:szCs w:val="28"/>
        </w:rPr>
        <w:t xml:space="preserve">- </w:t>
      </w:r>
      <w:r w:rsidR="00730643" w:rsidRPr="00567F56">
        <w:rPr>
          <w:rFonts w:ascii="Times New Roman" w:hAnsi="Times New Roman"/>
          <w:sz w:val="28"/>
          <w:szCs w:val="28"/>
        </w:rPr>
        <w:t xml:space="preserve">туристско-краеведческой, </w:t>
      </w:r>
    </w:p>
    <w:p w:rsidR="00730643" w:rsidRPr="00567F56" w:rsidRDefault="00567F56" w:rsidP="00730643">
      <w:pPr>
        <w:autoSpaceDE w:val="0"/>
        <w:autoSpaceDN w:val="0"/>
        <w:adjustRightInd w:val="0"/>
        <w:spacing w:after="0" w:line="360" w:lineRule="auto"/>
        <w:ind w:firstLine="709"/>
        <w:jc w:val="both"/>
        <w:rPr>
          <w:rFonts w:ascii="Times New Roman" w:hAnsi="Times New Roman"/>
          <w:sz w:val="28"/>
          <w:szCs w:val="28"/>
          <w:lang w:val="tt-RU"/>
        </w:rPr>
      </w:pPr>
      <w:r w:rsidRPr="00567F56">
        <w:rPr>
          <w:rFonts w:ascii="Times New Roman" w:hAnsi="Times New Roman"/>
          <w:sz w:val="28"/>
          <w:szCs w:val="28"/>
        </w:rPr>
        <w:t xml:space="preserve">- </w:t>
      </w:r>
      <w:r w:rsidR="00730643" w:rsidRPr="00567F56">
        <w:rPr>
          <w:rFonts w:ascii="Times New Roman" w:hAnsi="Times New Roman"/>
          <w:sz w:val="28"/>
          <w:szCs w:val="28"/>
        </w:rPr>
        <w:t>социально-педагогической</w:t>
      </w:r>
      <w:r w:rsidR="00730643" w:rsidRPr="00567F56">
        <w:rPr>
          <w:rFonts w:ascii="Times New Roman" w:hAnsi="Times New Roman"/>
          <w:sz w:val="28"/>
          <w:szCs w:val="28"/>
          <w:lang w:val="tt-RU"/>
        </w:rPr>
        <w:t>.</w:t>
      </w:r>
    </w:p>
    <w:p w:rsidR="00D75CEE" w:rsidRDefault="00384C79" w:rsidP="00384C79">
      <w:pPr>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lang w:val="tt-RU"/>
        </w:rPr>
        <w:t xml:space="preserve">       </w:t>
      </w:r>
      <w:r w:rsidR="00D75CEE" w:rsidRPr="00D52ABB">
        <w:rPr>
          <w:rFonts w:ascii="Times New Roman" w:hAnsi="Times New Roman" w:cs="Times New Roman"/>
          <w:sz w:val="28"/>
          <w:szCs w:val="28"/>
        </w:rPr>
        <w:t xml:space="preserve">2.5. Учреждение вправе вести научную и творческую, консультационную, просветительскую деятельность, деятельность в сфере охраны здоровья граждан и иную не противоречащую целям создания Учреждения деятельность, в том числе осуществлять организацию отдыха и </w:t>
      </w:r>
      <w:proofErr w:type="gramStart"/>
      <w:r w:rsidR="00D75CEE" w:rsidRPr="00D52ABB">
        <w:rPr>
          <w:rFonts w:ascii="Times New Roman" w:hAnsi="Times New Roman" w:cs="Times New Roman"/>
          <w:sz w:val="28"/>
          <w:szCs w:val="28"/>
        </w:rPr>
        <w:t>оздоровления</w:t>
      </w:r>
      <w:proofErr w:type="gramEnd"/>
      <w:r w:rsidR="00D75CEE" w:rsidRPr="00D52ABB">
        <w:rPr>
          <w:rFonts w:ascii="Times New Roman" w:hAnsi="Times New Roman" w:cs="Times New Roman"/>
          <w:sz w:val="28"/>
          <w:szCs w:val="28"/>
        </w:rPr>
        <w:t xml:space="preserve"> обучающихся в каникулярное время (с круглосуточным или дневным пребыванием).</w:t>
      </w:r>
    </w:p>
    <w:p w:rsidR="002D4508" w:rsidRPr="00D52ABB" w:rsidRDefault="002D4508" w:rsidP="00D75CEE">
      <w:pPr>
        <w:autoSpaceDE w:val="0"/>
        <w:autoSpaceDN w:val="0"/>
        <w:adjustRightInd w:val="0"/>
        <w:spacing w:after="0" w:line="360" w:lineRule="auto"/>
        <w:ind w:firstLine="709"/>
        <w:jc w:val="both"/>
        <w:rPr>
          <w:rFonts w:ascii="Times New Roman" w:hAnsi="Times New Roman" w:cs="Times New Roman"/>
          <w:sz w:val="28"/>
          <w:szCs w:val="28"/>
        </w:rPr>
      </w:pPr>
    </w:p>
    <w:p w:rsidR="00D75CEE" w:rsidRPr="00567F56" w:rsidRDefault="00C149B9" w:rsidP="00C149B9">
      <w:pPr>
        <w:widowControl w:val="0"/>
        <w:autoSpaceDE w:val="0"/>
        <w:autoSpaceDN w:val="0"/>
        <w:adjustRightInd w:val="0"/>
        <w:spacing w:after="0" w:line="360" w:lineRule="auto"/>
        <w:outlineLvl w:val="1"/>
        <w:rPr>
          <w:rFonts w:ascii="Times New Roman" w:hAnsi="Times New Roman" w:cs="Times New Roman"/>
          <w:b/>
          <w:sz w:val="28"/>
          <w:szCs w:val="28"/>
        </w:rPr>
      </w:pPr>
      <w:bookmarkStart w:id="2" w:name="Par172"/>
      <w:bookmarkEnd w:id="2"/>
      <w:r>
        <w:rPr>
          <w:rFonts w:ascii="Times New Roman" w:hAnsi="Times New Roman" w:cs="Times New Roman"/>
          <w:sz w:val="28"/>
          <w:szCs w:val="28"/>
        </w:rPr>
        <w:t xml:space="preserve">                        </w:t>
      </w:r>
      <w:r w:rsidR="00D75CEE" w:rsidRPr="00C149B9">
        <w:rPr>
          <w:rFonts w:ascii="Times New Roman" w:hAnsi="Times New Roman" w:cs="Times New Roman"/>
          <w:b/>
          <w:sz w:val="28"/>
          <w:szCs w:val="28"/>
        </w:rPr>
        <w:t xml:space="preserve">III. </w:t>
      </w:r>
      <w:r w:rsidR="00D75CEE" w:rsidRPr="00567F56">
        <w:rPr>
          <w:rFonts w:ascii="Times New Roman" w:hAnsi="Times New Roman" w:cs="Times New Roman"/>
          <w:b/>
          <w:sz w:val="28"/>
          <w:szCs w:val="28"/>
        </w:rPr>
        <w:t>Ф</w:t>
      </w:r>
      <w:r w:rsidR="00567F56" w:rsidRPr="00567F56">
        <w:rPr>
          <w:rFonts w:ascii="Times New Roman" w:hAnsi="Times New Roman" w:cs="Times New Roman"/>
          <w:b/>
          <w:sz w:val="28"/>
          <w:szCs w:val="28"/>
        </w:rPr>
        <w:t xml:space="preserve">инансово-хозяйственная деятельность </w:t>
      </w:r>
    </w:p>
    <w:p w:rsidR="00E761A9" w:rsidRPr="00C149B9" w:rsidRDefault="00E761A9" w:rsidP="00C149B9">
      <w:pPr>
        <w:widowControl w:val="0"/>
        <w:autoSpaceDE w:val="0"/>
        <w:autoSpaceDN w:val="0"/>
        <w:adjustRightInd w:val="0"/>
        <w:spacing w:after="0" w:line="360" w:lineRule="auto"/>
        <w:outlineLvl w:val="1"/>
        <w:rPr>
          <w:rFonts w:ascii="Times New Roman" w:hAnsi="Times New Roman" w:cs="Times New Roman"/>
          <w:b/>
          <w:sz w:val="24"/>
          <w:szCs w:val="24"/>
        </w:rPr>
      </w:pPr>
    </w:p>
    <w:p w:rsidR="00D75CEE" w:rsidRPr="00D52ABB" w:rsidRDefault="00C149B9" w:rsidP="00C149B9">
      <w:pPr>
        <w:widowControl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7F56">
        <w:rPr>
          <w:rFonts w:ascii="Times New Roman" w:hAnsi="Times New Roman" w:cs="Times New Roman"/>
          <w:sz w:val="28"/>
          <w:szCs w:val="28"/>
        </w:rPr>
        <w:t xml:space="preserve"> </w:t>
      </w:r>
      <w:r w:rsidR="00D75CEE" w:rsidRPr="00D52ABB">
        <w:rPr>
          <w:rFonts w:ascii="Times New Roman" w:hAnsi="Times New Roman" w:cs="Times New Roman"/>
          <w:sz w:val="28"/>
          <w:szCs w:val="28"/>
        </w:rPr>
        <w:t>3.1. Имущество Учреждения находится в муниципальной собственности муниципального образования города Казани.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Объекты права собственности, закрепленные учредителем за </w:t>
      </w:r>
      <w:r w:rsidRPr="00D52ABB">
        <w:rPr>
          <w:rFonts w:ascii="Times New Roman" w:hAnsi="Times New Roman" w:cs="Times New Roman"/>
          <w:sz w:val="28"/>
          <w:szCs w:val="28"/>
        </w:rPr>
        <w:lastRenderedPageBreak/>
        <w:t>Учреждением (здания, сооружения, имущество, оборудование, а также другое необходимое имущество потребительского, социального, культурного и иного назначения), находятся в его оперативном управлении с момента передачи имущества.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Земельные участки закрепляются за Учреждением в порядке, установленном законодательством Российской Федерации.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3.2. Учреждение владеет, пользуется и распоряжается закрепленным за ним учредителем на праве оперативного управления имуществом в пределах, установленных законом, в соответствии с уставными целями деятельности и назначением имущества.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Учреждение без согласия собственника не вправе распоряжаться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а также недвижимым имуществом.</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Перечни особо ценного движимого имущества определяются учредителем.</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3.3. При осуществлении оперативного управления имуществом Учреждение обязано:</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эффективно использовать закрепленное на праве оперативного управления имущество;</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обеспечивать сохранность и использование закрепленного на праве оперативного управления имущества строго по целевому назначению;</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не допускать ухудшения технического состояния закрепленного на праве оперативного управления имущества (это требование не распространяется на ухудшения, связанные с нормативным износом этого имущества в процессе эксплуатации);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осуществлять текущий ремонт закрепленного имущества на основании договора передачи имущества.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3.4. Финансовое обеспечение деятельности Учреждения </w:t>
      </w:r>
      <w:r w:rsidRPr="00D52ABB">
        <w:rPr>
          <w:rFonts w:ascii="Times New Roman" w:hAnsi="Times New Roman" w:cs="Times New Roman"/>
          <w:sz w:val="28"/>
          <w:szCs w:val="28"/>
        </w:rPr>
        <w:lastRenderedPageBreak/>
        <w:t>осуществляется на основе нормативов, утверждаемых ежегодно соответствующими нормативно-правовыми актами Республики Татарстан и муниципального образования города Казани.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Основанием к получению бюджетных средств Учреждением является получение муниципального задания.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3.5. Учреждение вправе сверх установленного муниципального задания, а также в случаях, определенных нормативно-правовыми актами, в пределах установленного муниципального задания выполнять работы, оказывать услуги, относящиеся к основным видам его деятельности, предусмотренным уставом, для граждан и юридических лиц за плату и на одинаковых при оказании одних и тех же услуг условиях.</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Учреждение вправе вести приносящую доход деятельность, предусмотренную его Уставом, постольку, поскольку это служит достижению уставных целей и соответствует указанным целям, и распоряжаться доходами от этой деятельности.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Осуществление указанной деятельности допускается, если это не противоречит федеральным законам.</w:t>
      </w:r>
    </w:p>
    <w:p w:rsidR="00D75CEE" w:rsidRPr="00D52ABB" w:rsidRDefault="00D75CEE" w:rsidP="00D75CEE">
      <w:pPr>
        <w:widowControl w:val="0"/>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D52ABB">
        <w:rPr>
          <w:rFonts w:ascii="Times New Roman" w:hAnsi="Times New Roman" w:cs="Times New Roman"/>
          <w:sz w:val="28"/>
          <w:szCs w:val="28"/>
        </w:rPr>
        <w:t>Учреждение</w:t>
      </w:r>
      <w:r w:rsidRPr="00D52ABB">
        <w:rPr>
          <w:rFonts w:ascii="Times New Roman" w:eastAsia="Times New Roman" w:hAnsi="Times New Roman" w:cs="Times New Roman"/>
          <w:color w:val="000000"/>
          <w:sz w:val="28"/>
          <w:szCs w:val="28"/>
          <w:lang w:eastAsia="ru-RU"/>
        </w:rPr>
        <w:t xml:space="preserve"> вправе осуществлять за плату следующие виды деятельности: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3.5.1. образовательные и развивающие услуги: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преподавание специальных курсов и циклов дисциплин, не предусмотренных соответствующими образовательными программами и государственными образовательными стандартами;</w:t>
      </w:r>
    </w:p>
    <w:p w:rsidR="00567F56"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обучение по дополнительным </w:t>
      </w:r>
      <w:proofErr w:type="spellStart"/>
      <w:r w:rsidRPr="00D52ABB">
        <w:rPr>
          <w:rFonts w:ascii="Times New Roman" w:hAnsi="Times New Roman" w:cs="Times New Roman"/>
          <w:sz w:val="28"/>
          <w:szCs w:val="28"/>
        </w:rPr>
        <w:t>общеразвивающим</w:t>
      </w:r>
      <w:proofErr w:type="spellEnd"/>
      <w:r w:rsidRPr="00D52ABB">
        <w:rPr>
          <w:rFonts w:ascii="Times New Roman" w:hAnsi="Times New Roman" w:cs="Times New Roman"/>
          <w:sz w:val="28"/>
          <w:szCs w:val="28"/>
        </w:rPr>
        <w:t xml:space="preserve"> программам</w:t>
      </w:r>
      <w:proofErr w:type="gramStart"/>
      <w:r w:rsidRPr="00D52ABB">
        <w:rPr>
          <w:rFonts w:ascii="Times New Roman" w:hAnsi="Times New Roman" w:cs="Times New Roman"/>
          <w:sz w:val="28"/>
          <w:szCs w:val="28"/>
        </w:rPr>
        <w:t xml:space="preserve"> </w:t>
      </w:r>
      <w:r w:rsidR="00567F56">
        <w:rPr>
          <w:rFonts w:ascii="Times New Roman" w:hAnsi="Times New Roman" w:cs="Times New Roman"/>
          <w:sz w:val="28"/>
          <w:szCs w:val="28"/>
        </w:rPr>
        <w:t>;</w:t>
      </w:r>
      <w:proofErr w:type="gramEnd"/>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занятия по углубленному изучению предметов;</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выполнение научно-исследовательских и опытно-конструкторских работ и оказание услуг по договорам (государственным контрактам), грантам на проведение научно-исследовательских работ;</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разработка учебных авторских программ, экспертиза и разработка учебно-программной документации;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lastRenderedPageBreak/>
        <w:t>- издание и продажа учебно-методической литературы;</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выполнение заказов на создание учебных видеофильмов и аудиовизуальных программ, а также их тиражирование (другие ауди</w:t>
      </w:r>
      <w:proofErr w:type="gramStart"/>
      <w:r w:rsidRPr="00D52ABB">
        <w:rPr>
          <w:rFonts w:ascii="Times New Roman" w:hAnsi="Times New Roman" w:cs="Times New Roman"/>
          <w:sz w:val="28"/>
          <w:szCs w:val="28"/>
        </w:rPr>
        <w:t>о-</w:t>
      </w:r>
      <w:proofErr w:type="gramEnd"/>
      <w:r w:rsidRPr="00D52ABB">
        <w:rPr>
          <w:rFonts w:ascii="Times New Roman" w:hAnsi="Times New Roman" w:cs="Times New Roman"/>
          <w:sz w:val="28"/>
          <w:szCs w:val="28"/>
        </w:rPr>
        <w:t xml:space="preserve"> и </w:t>
      </w:r>
      <w:proofErr w:type="spellStart"/>
      <w:r w:rsidRPr="00D52ABB">
        <w:rPr>
          <w:rFonts w:ascii="Times New Roman" w:hAnsi="Times New Roman" w:cs="Times New Roman"/>
          <w:sz w:val="28"/>
          <w:szCs w:val="28"/>
        </w:rPr>
        <w:t>видеоуслуги</w:t>
      </w:r>
      <w:proofErr w:type="spellEnd"/>
      <w:r w:rsidRPr="00D52ABB">
        <w:rPr>
          <w:rFonts w:ascii="Times New Roman" w:hAnsi="Times New Roman" w:cs="Times New Roman"/>
          <w:sz w:val="28"/>
          <w:szCs w:val="28"/>
        </w:rPr>
        <w:t>);</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репетиторство с </w:t>
      </w:r>
      <w:proofErr w:type="gramStart"/>
      <w:r w:rsidRPr="00D52ABB">
        <w:rPr>
          <w:rFonts w:ascii="Times New Roman" w:hAnsi="Times New Roman" w:cs="Times New Roman"/>
          <w:sz w:val="28"/>
          <w:szCs w:val="28"/>
        </w:rPr>
        <w:t>обучающимися</w:t>
      </w:r>
      <w:proofErr w:type="gramEnd"/>
      <w:r w:rsidRPr="00D52ABB">
        <w:rPr>
          <w:rFonts w:ascii="Times New Roman" w:hAnsi="Times New Roman" w:cs="Times New Roman"/>
          <w:sz w:val="28"/>
          <w:szCs w:val="28"/>
        </w:rPr>
        <w:t>;</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различные курсы по подготовке к поступлению в учебные заведения, по изучению иностранных языков сверх образовательного стандарта;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создание различных учебных групп и методов специального обучения детей с отклонениями в развитии;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создание групп по адаптации детей к условиям школьной жизни (до поступления в школу).</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3.5.2. услуги по присмотру и уходу за детьми.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3.5.3. оздоровительные мероприятия: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D52ABB">
        <w:rPr>
          <w:rFonts w:ascii="Times New Roman" w:hAnsi="Times New Roman" w:cs="Times New Roman"/>
          <w:sz w:val="28"/>
          <w:szCs w:val="28"/>
        </w:rPr>
        <w:t xml:space="preserve">- создание различных секций, групп по укреплению здоровья (гимнастика, лечебная гимнастика, </w:t>
      </w:r>
      <w:proofErr w:type="spellStart"/>
      <w:r w:rsidRPr="00D52ABB">
        <w:rPr>
          <w:rFonts w:ascii="Times New Roman" w:hAnsi="Times New Roman" w:cs="Times New Roman"/>
          <w:sz w:val="28"/>
          <w:szCs w:val="28"/>
        </w:rPr>
        <w:t>фитопрофилактика</w:t>
      </w:r>
      <w:proofErr w:type="spellEnd"/>
      <w:r w:rsidRPr="00D52ABB">
        <w:rPr>
          <w:rFonts w:ascii="Times New Roman" w:hAnsi="Times New Roman" w:cs="Times New Roman"/>
          <w:sz w:val="28"/>
          <w:szCs w:val="28"/>
        </w:rPr>
        <w:t>, услуги по массажу, аэробика, ритмика, катание на коньках, лыжах, спортивные игры, общефизическая подготовка).</w:t>
      </w:r>
      <w:proofErr w:type="gramEnd"/>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3.5.4. прочие услуги: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предоставление в аренду имущества, приобретенного за счет приносящей доход деятельности;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услуги общежитий;</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ксерокопирование, типографские услуги;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экскурсионные услуги;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услуги общественного питания, оказываемые столовыми образовательных учреждений;</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услуги учебно-опытных участков, подсобных хозяйств и учебно-производственных мастерских;</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долевое участие в деятельности других организаций;</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торговля покупными товарами, оборудованием, товарами собственного производства;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highlight w:val="green"/>
        </w:rPr>
      </w:pPr>
      <w:r w:rsidRPr="00D52ABB">
        <w:rPr>
          <w:rFonts w:ascii="Times New Roman" w:hAnsi="Times New Roman" w:cs="Times New Roman"/>
          <w:sz w:val="28"/>
          <w:szCs w:val="28"/>
        </w:rPr>
        <w:lastRenderedPageBreak/>
        <w:t>- организация праздничных мероприятий.</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3.6. Учреждение вправе для осуществления уставной деятельности привлекать в порядке, установленном законодательством Российской Федерации, дополнительные финансовые и материальные средства: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средства родителей (законных представителей), предприятий, учреждений, организаций, полученные за предоставление </w:t>
      </w:r>
      <w:proofErr w:type="gramStart"/>
      <w:r w:rsidRPr="00D52ABB">
        <w:rPr>
          <w:rFonts w:ascii="Times New Roman" w:hAnsi="Times New Roman" w:cs="Times New Roman"/>
          <w:sz w:val="28"/>
          <w:szCs w:val="28"/>
        </w:rPr>
        <w:t>обучающимся</w:t>
      </w:r>
      <w:proofErr w:type="gramEnd"/>
      <w:r w:rsidRPr="00D52ABB">
        <w:rPr>
          <w:rFonts w:ascii="Times New Roman" w:hAnsi="Times New Roman" w:cs="Times New Roman"/>
          <w:sz w:val="28"/>
          <w:szCs w:val="28"/>
        </w:rPr>
        <w:t xml:space="preserve"> дополнительных платных образовательных услуг;</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добровольные пожертвования физических и юридических лиц;</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целевые взносы физических и юридических лиц;</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доход, полученный от реализации продукции и услуг, а также от иной приносящей доходы разрешенной деятельности;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средства из других источников в соответствии с законодательством Российской Федерации.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Дополнительные финансовые средства используются Учреждением на нужды обеспечения, развития и совершенствования образовательного процесса. Привлечение Учреждением дополнительных средств не влечет за собой снижение нормативов и (или) абсолютных размеров финансового обеспечения деятельности Учреждения за счет средств бюджета.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Доход от платных дополнительных образовательных и иных услуг, предоставляемых Учреждением, используется Учреждением в соответствии с законодательством Российской Федерации и уставными целями. </w:t>
      </w:r>
    </w:p>
    <w:p w:rsidR="00D75CEE"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Доходы, полученные от приносящей доходы деятельности, и приобретенное за счет этих доходов имущество поступают в самостоятельное распоряжение Учреждения и учитываются на отдельном балансе.</w:t>
      </w:r>
    </w:p>
    <w:p w:rsidR="00D75CEE" w:rsidRPr="00384C79" w:rsidRDefault="00384C79" w:rsidP="00384C79">
      <w:pPr>
        <w:widowControl w:val="0"/>
        <w:autoSpaceDE w:val="0"/>
        <w:autoSpaceDN w:val="0"/>
        <w:adjustRightInd w:val="0"/>
        <w:spacing w:after="0" w:line="360" w:lineRule="auto"/>
        <w:outlineLvl w:val="1"/>
        <w:rPr>
          <w:rFonts w:ascii="Times New Roman" w:hAnsi="Times New Roman" w:cs="Times New Roman"/>
          <w:b/>
          <w:sz w:val="28"/>
          <w:szCs w:val="28"/>
        </w:rPr>
      </w:pPr>
      <w:bookmarkStart w:id="3" w:name="Par224"/>
      <w:bookmarkEnd w:id="3"/>
      <w:r>
        <w:rPr>
          <w:rFonts w:ascii="Times New Roman" w:hAnsi="Times New Roman" w:cs="Times New Roman"/>
          <w:sz w:val="28"/>
          <w:szCs w:val="28"/>
        </w:rPr>
        <w:t xml:space="preserve">                                                    </w:t>
      </w:r>
      <w:r w:rsidR="00E761A9" w:rsidRPr="00384C79">
        <w:rPr>
          <w:rFonts w:ascii="Times New Roman" w:hAnsi="Times New Roman" w:cs="Times New Roman"/>
          <w:b/>
          <w:sz w:val="24"/>
          <w:szCs w:val="24"/>
          <w:lang w:val="en-US"/>
        </w:rPr>
        <w:t>IV</w:t>
      </w:r>
      <w:r w:rsidR="00E761A9" w:rsidRPr="00384C79">
        <w:rPr>
          <w:rFonts w:ascii="Times New Roman" w:hAnsi="Times New Roman" w:cs="Times New Roman"/>
          <w:b/>
          <w:sz w:val="24"/>
          <w:szCs w:val="24"/>
        </w:rPr>
        <w:t>.</w:t>
      </w:r>
      <w:r w:rsidR="00D75CEE" w:rsidRPr="00384C79">
        <w:rPr>
          <w:rFonts w:ascii="Times New Roman" w:hAnsi="Times New Roman" w:cs="Times New Roman"/>
          <w:b/>
          <w:sz w:val="28"/>
          <w:szCs w:val="28"/>
        </w:rPr>
        <w:t>У</w:t>
      </w:r>
      <w:r w:rsidR="00567F56" w:rsidRPr="00384C79">
        <w:rPr>
          <w:rFonts w:ascii="Times New Roman" w:hAnsi="Times New Roman" w:cs="Times New Roman"/>
          <w:b/>
          <w:sz w:val="28"/>
          <w:szCs w:val="28"/>
        </w:rPr>
        <w:t>правление</w:t>
      </w:r>
    </w:p>
    <w:p w:rsidR="00E761A9" w:rsidRPr="00E761A9" w:rsidRDefault="00E761A9" w:rsidP="00E761A9">
      <w:pPr>
        <w:pStyle w:val="a3"/>
        <w:widowControl w:val="0"/>
        <w:autoSpaceDE w:val="0"/>
        <w:autoSpaceDN w:val="0"/>
        <w:adjustRightInd w:val="0"/>
        <w:spacing w:after="0" w:line="360" w:lineRule="auto"/>
        <w:ind w:left="4065"/>
        <w:outlineLvl w:val="1"/>
        <w:rPr>
          <w:rFonts w:ascii="Times New Roman" w:hAnsi="Times New Roman" w:cs="Times New Roman"/>
          <w:b/>
          <w:sz w:val="24"/>
          <w:szCs w:val="24"/>
        </w:rPr>
      </w:pPr>
    </w:p>
    <w:p w:rsidR="00D75CEE" w:rsidRPr="00D52ABB" w:rsidRDefault="00567F56" w:rsidP="00C149B9">
      <w:pPr>
        <w:widowControl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5CEE" w:rsidRPr="00D52ABB">
        <w:rPr>
          <w:rFonts w:ascii="Times New Roman" w:hAnsi="Times New Roman" w:cs="Times New Roman"/>
          <w:sz w:val="28"/>
          <w:szCs w:val="28"/>
        </w:rPr>
        <w:t>4.1. Управление Учреждением строится на основе сочетания принципов единоначалия и коллегиальности.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4.2. Единоличным исполнительным органом Учреждения является </w:t>
      </w:r>
      <w:r w:rsidRPr="00D52ABB">
        <w:rPr>
          <w:rFonts w:ascii="Times New Roman" w:hAnsi="Times New Roman" w:cs="Times New Roman"/>
          <w:sz w:val="28"/>
          <w:szCs w:val="28"/>
        </w:rPr>
        <w:lastRenderedPageBreak/>
        <w:t xml:space="preserve">заведующий, который осуществляет текущее руководство деятельностью Учреждения, назначаемый в соответствии с Регламентом назначения руководителей муниципальных предприятий и учреждений города Казани, утвержденным постановлением Исполнительного комитета </w:t>
      </w:r>
      <w:proofErr w:type="gramStart"/>
      <w:r w:rsidRPr="00D52ABB">
        <w:rPr>
          <w:rFonts w:ascii="Times New Roman" w:hAnsi="Times New Roman" w:cs="Times New Roman"/>
          <w:sz w:val="28"/>
          <w:szCs w:val="28"/>
        </w:rPr>
        <w:t>г</w:t>
      </w:r>
      <w:proofErr w:type="gramEnd"/>
      <w:r w:rsidRPr="00D52ABB">
        <w:rPr>
          <w:rFonts w:ascii="Times New Roman" w:hAnsi="Times New Roman" w:cs="Times New Roman"/>
          <w:sz w:val="28"/>
          <w:szCs w:val="28"/>
        </w:rPr>
        <w:t>. Казани, на основании трудового договора и прошедший соответствующую аттестацию. Заведующий действует на основе единоначалия, решает все касающиеся деятельности Учреждения вопросы, не входящие в компетенцию коллегиальных органов управления Учреждения и учредителя.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Заведующий Учреждением без доверенности: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действует от имени Учреждения, представляет его интересы во всех отечественных и зарубежных организациях, государственных и муниципальных органах, судах;</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утверждает по согласованию с Управлением образования Исполнительного комитета г</w:t>
      </w:r>
      <w:proofErr w:type="gramStart"/>
      <w:r w:rsidRPr="00D52ABB">
        <w:rPr>
          <w:rFonts w:ascii="Times New Roman" w:hAnsi="Times New Roman" w:cs="Times New Roman"/>
          <w:sz w:val="28"/>
          <w:szCs w:val="28"/>
        </w:rPr>
        <w:t>.К</w:t>
      </w:r>
      <w:proofErr w:type="gramEnd"/>
      <w:r w:rsidRPr="00D52ABB">
        <w:rPr>
          <w:rFonts w:ascii="Times New Roman" w:hAnsi="Times New Roman" w:cs="Times New Roman"/>
          <w:sz w:val="28"/>
          <w:szCs w:val="28"/>
        </w:rPr>
        <w:t>азани программу развития Учреждения;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предоставляет учредителю и общественности ежегодный отчет о поступлении и расходовании финансовых и материальных средств, а также отчет о результатах само</w:t>
      </w:r>
      <w:r w:rsidR="00447931">
        <w:rPr>
          <w:rFonts w:ascii="Times New Roman" w:hAnsi="Times New Roman" w:cs="Times New Roman"/>
          <w:sz w:val="28"/>
          <w:szCs w:val="28"/>
        </w:rPr>
        <w:t xml:space="preserve"> </w:t>
      </w:r>
      <w:r w:rsidRPr="00D52ABB">
        <w:rPr>
          <w:rFonts w:ascii="Times New Roman" w:hAnsi="Times New Roman" w:cs="Times New Roman"/>
          <w:sz w:val="28"/>
          <w:szCs w:val="28"/>
        </w:rPr>
        <w:t>обследования;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утверждает штатное расписание, графики работы, расписание занятий;</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осуществляет прием на работу работников, заключает с ними и расторгает трудовые </w:t>
      </w:r>
      <w:r w:rsidR="00447931" w:rsidRPr="00D52ABB">
        <w:rPr>
          <w:rFonts w:ascii="Times New Roman" w:hAnsi="Times New Roman" w:cs="Times New Roman"/>
          <w:sz w:val="28"/>
          <w:szCs w:val="28"/>
        </w:rPr>
        <w:t>договоры; распределяет</w:t>
      </w:r>
      <w:r w:rsidRPr="00D52ABB">
        <w:rPr>
          <w:rFonts w:ascii="Times New Roman" w:hAnsi="Times New Roman" w:cs="Times New Roman"/>
          <w:sz w:val="28"/>
          <w:szCs w:val="28"/>
        </w:rPr>
        <w:t xml:space="preserve"> должностные обязанности, создает условия и содействует повышению квалификации работников;</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утверждает учебную нагрузку педагогических работников;</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устанавливает заработную плату работников в зависимости от их квалификации, сложности,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 в соответствии с положением об оплате труда;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издает приказы, обязательные для всех работников Учреждения и </w:t>
      </w:r>
      <w:r w:rsidRPr="00D52ABB">
        <w:rPr>
          <w:rFonts w:ascii="Times New Roman" w:hAnsi="Times New Roman" w:cs="Times New Roman"/>
          <w:sz w:val="28"/>
          <w:szCs w:val="28"/>
        </w:rPr>
        <w:lastRenderedPageBreak/>
        <w:t>участников образовательного процесса;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утверждает локальные акты Учреждения;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заключает гражданско-правовые договоры, выдает доверенности;</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осуществляет прием </w:t>
      </w:r>
      <w:proofErr w:type="gramStart"/>
      <w:r w:rsidRPr="00D52ABB">
        <w:rPr>
          <w:rFonts w:ascii="Times New Roman" w:hAnsi="Times New Roman" w:cs="Times New Roman"/>
          <w:sz w:val="28"/>
          <w:szCs w:val="28"/>
        </w:rPr>
        <w:t>обучающихся</w:t>
      </w:r>
      <w:proofErr w:type="gramEnd"/>
      <w:r w:rsidRPr="00D52ABB">
        <w:rPr>
          <w:rFonts w:ascii="Times New Roman" w:hAnsi="Times New Roman" w:cs="Times New Roman"/>
          <w:sz w:val="28"/>
          <w:szCs w:val="28"/>
        </w:rPr>
        <w:t xml:space="preserve"> в Учреждение;</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пользуется правом распоряжения имуществом и средствами Учреждения в пределах, установленных законом и настоящим уставом;</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несет ответственность за состояние учебно-воспитательного процесса, уровень квалификации работников, финансово-хозяйственной деятельности и охраны здоровья обучающихся;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отвечает за выполнение договора о закреплении за Учреждением имущества на праве оперативного управления;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осуществляет иные полномочия, не относящиеся к компетенции коллегиальных органов управления Учреждением и учредителя.</w:t>
      </w:r>
    </w:p>
    <w:p w:rsidR="00D75CEE" w:rsidRPr="00D52ABB" w:rsidRDefault="00D75CEE" w:rsidP="00D75CEE">
      <w:pPr>
        <w:pStyle w:val="ConsPlusNormal"/>
        <w:spacing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4.3. Коллегиальными органами управления Учреждением являются общее собрание (конференция) работников Учреждения</w:t>
      </w:r>
      <w:r>
        <w:rPr>
          <w:rFonts w:ascii="Times New Roman" w:hAnsi="Times New Roman" w:cs="Times New Roman"/>
          <w:sz w:val="28"/>
          <w:szCs w:val="28"/>
        </w:rPr>
        <w:t xml:space="preserve"> </w:t>
      </w:r>
      <w:r w:rsidRPr="00D52ABB">
        <w:rPr>
          <w:rFonts w:ascii="Times New Roman" w:hAnsi="Times New Roman" w:cs="Times New Roman"/>
          <w:sz w:val="28"/>
          <w:szCs w:val="28"/>
        </w:rPr>
        <w:t>и педагогический совет.</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4.4. Общее собрание (конференция) работников Учреждения - постоянно действующий коллегиальный орган, объединяющий всех работников Учреждения, включая совместителей:</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разрабатывает и принимает проект устава в новой редакции, проект изменений и дополнений в устав Учреждения;</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разрабатывает и принимает правила внутреннего трудового распорядка, иные локальные нормативные акты, относящиеся ко всем работникам Учреждения.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Общее собрание (конференция) работников Учреждения выбирает из своего состава председателя и секретаря. Протоколы общих собраний (конференций) работников Учреждения подписываются председателем и секретарем.</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Общее собрание (конференция) работников Учреждения созывается председателем по мере надобности. Внеочередные заседания общего </w:t>
      </w:r>
      <w:r w:rsidRPr="00D52ABB">
        <w:rPr>
          <w:rFonts w:ascii="Times New Roman" w:hAnsi="Times New Roman" w:cs="Times New Roman"/>
          <w:sz w:val="28"/>
          <w:szCs w:val="28"/>
        </w:rPr>
        <w:lastRenderedPageBreak/>
        <w:t>собрания (конференции) работников Учреждения проводятся по требованию не менее одной трети его состава.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Решение общего собрания (конференции) работников Учреждения считается правомочным, если на его заседании присутствовало не менее двух третей его состава и за решение проголосовало более половины от числа присутствовавших. При равном количестве голосов решающим является голос председателя общего собрания (конференции) работников Учреждения. Процедура голосования определяется общим собранием (конференцией) работников Учреждения. Решения общего собрания (конференции) работников Учреждения реализуются приказами заведующего Учреждением.</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4.5. Педагогический совет </w:t>
      </w:r>
      <w:proofErr w:type="gramStart"/>
      <w:r w:rsidRPr="00D52ABB">
        <w:rPr>
          <w:rFonts w:ascii="Times New Roman" w:hAnsi="Times New Roman" w:cs="Times New Roman"/>
          <w:sz w:val="28"/>
          <w:szCs w:val="28"/>
        </w:rPr>
        <w:t>–п</w:t>
      </w:r>
      <w:proofErr w:type="gramEnd"/>
      <w:r w:rsidRPr="00D52ABB">
        <w:rPr>
          <w:rFonts w:ascii="Times New Roman" w:hAnsi="Times New Roman" w:cs="Times New Roman"/>
          <w:sz w:val="28"/>
          <w:szCs w:val="28"/>
        </w:rPr>
        <w:t>остоянно действующий коллегиальный орган, объединяющий всех педагогических работников Учреждения, включая совместителей:</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разрабатывает программу развития Учреждения;</w:t>
      </w:r>
    </w:p>
    <w:p w:rsidR="00D75CEE" w:rsidRPr="00D52ABB"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разрабатывает и утверждает образовательные программы Учреждения;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обсуждает и производит выбор различных образовательных программ, а также учебных пособий, допущенных к использованию при реализации указанных образовательных программ;</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способствует повышению квалификации педагогических работников, развитию их творческих инициатив по использованию и совершенствованию методик образовательного процесса и образовательных технологий, в том числе дистанционных образовательных технологий;</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может принимать решение об объявлении конкурса на замещение педагогических должностей и утверждать его условия;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 оказывает содействие деятельности общественных объединений родителей (законных представителей) несовершеннолетних обучающихся, осуществляемой в Учреждении и не запрещенной законодательством Российской Федерации, путем рассмотрения мотивированных предложений </w:t>
      </w:r>
      <w:r w:rsidRPr="00D52ABB">
        <w:rPr>
          <w:rFonts w:ascii="Times New Roman" w:hAnsi="Times New Roman" w:cs="Times New Roman"/>
          <w:sz w:val="28"/>
          <w:szCs w:val="28"/>
        </w:rPr>
        <w:lastRenderedPageBreak/>
        <w:t>указанных объединений по совершенствованию управления Учреждением, а также при принятии локальных нормативных актов, затрагивающих их права и законные интересы;</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Педагогический совет выбирает из своего состава председателя и секретаря. Протоколы педагогических советов подписываются председателем и секретарем.</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Педагогический совет Учреждения созывается председателем по мере надобности, но не реже четырех раз в год. Внеочередные заседания педагогического совета проводятся по требованию не менее одной трети его состава.</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Решение педагогического совета считается правомочным, если на его заседании присутствовало не менее двух третей его состава и за решение проголосовало более половины от числа присутствовавших. При равном количестве голосов решающим является голос председателя педагогического совета Учреждения. Процедура голосования определяется педагогическим советом Учреждения. Решения педагогического совета реализуются приказами </w:t>
      </w:r>
      <w:proofErr w:type="gramStart"/>
      <w:r w:rsidR="00567F56">
        <w:rPr>
          <w:rFonts w:ascii="Times New Roman" w:hAnsi="Times New Roman" w:cs="Times New Roman"/>
          <w:sz w:val="28"/>
          <w:szCs w:val="28"/>
        </w:rPr>
        <w:t xml:space="preserve">заведующим </w:t>
      </w:r>
      <w:r w:rsidRPr="00D52ABB">
        <w:rPr>
          <w:rFonts w:ascii="Times New Roman" w:hAnsi="Times New Roman" w:cs="Times New Roman"/>
          <w:sz w:val="28"/>
          <w:szCs w:val="28"/>
        </w:rPr>
        <w:t>Учреждения</w:t>
      </w:r>
      <w:proofErr w:type="gramEnd"/>
      <w:r w:rsidRPr="00D52ABB">
        <w:rPr>
          <w:rFonts w:ascii="Times New Roman" w:hAnsi="Times New Roman" w:cs="Times New Roman"/>
          <w:sz w:val="28"/>
          <w:szCs w:val="28"/>
        </w:rPr>
        <w:t>.</w:t>
      </w:r>
    </w:p>
    <w:p w:rsidR="00D75CEE" w:rsidRDefault="00D75CEE" w:rsidP="00D75CEE">
      <w:pPr>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Деятельность педагогического совета регламентируется положением о педагогическом совете, которое не может противоречить законодательству и настоящему уставу.</w:t>
      </w:r>
    </w:p>
    <w:p w:rsidR="00D75CEE" w:rsidRPr="00567F56" w:rsidRDefault="00384C79" w:rsidP="00384C79">
      <w:pPr>
        <w:widowControl w:val="0"/>
        <w:autoSpaceDE w:val="0"/>
        <w:autoSpaceDN w:val="0"/>
        <w:adjustRightInd w:val="0"/>
        <w:spacing w:after="0" w:line="360" w:lineRule="auto"/>
        <w:outlineLvl w:val="1"/>
        <w:rPr>
          <w:rFonts w:ascii="Times New Roman" w:hAnsi="Times New Roman" w:cs="Times New Roman"/>
          <w:b/>
          <w:sz w:val="28"/>
          <w:szCs w:val="28"/>
        </w:rPr>
      </w:pPr>
      <w:bookmarkStart w:id="4" w:name="Par320"/>
      <w:bookmarkStart w:id="5" w:name="Par403"/>
      <w:bookmarkStart w:id="6" w:name="Par413"/>
      <w:bookmarkStart w:id="7" w:name="Par421"/>
      <w:bookmarkStart w:id="8" w:name="Par427"/>
      <w:bookmarkEnd w:id="4"/>
      <w:bookmarkEnd w:id="5"/>
      <w:bookmarkEnd w:id="6"/>
      <w:bookmarkEnd w:id="7"/>
      <w:bookmarkEnd w:id="8"/>
      <w:r>
        <w:rPr>
          <w:rFonts w:ascii="Times New Roman" w:hAnsi="Times New Roman" w:cs="Times New Roman"/>
          <w:sz w:val="28"/>
          <w:szCs w:val="28"/>
        </w:rPr>
        <w:t xml:space="preserve">                                       </w:t>
      </w:r>
      <w:r w:rsidR="00567F56">
        <w:rPr>
          <w:rFonts w:ascii="Times New Roman" w:hAnsi="Times New Roman" w:cs="Times New Roman"/>
          <w:b/>
          <w:sz w:val="28"/>
          <w:szCs w:val="28"/>
          <w:lang w:val="en-US"/>
        </w:rPr>
        <w:t>V</w:t>
      </w:r>
      <w:r w:rsidR="00567F56">
        <w:rPr>
          <w:rFonts w:ascii="Times New Roman" w:hAnsi="Times New Roman" w:cs="Times New Roman"/>
          <w:b/>
          <w:sz w:val="28"/>
          <w:szCs w:val="28"/>
        </w:rPr>
        <w:t>.</w:t>
      </w:r>
      <w:r w:rsidR="00567F56" w:rsidRPr="00567F56">
        <w:rPr>
          <w:rFonts w:ascii="Times New Roman" w:hAnsi="Times New Roman" w:cs="Times New Roman"/>
          <w:b/>
          <w:sz w:val="28"/>
          <w:szCs w:val="28"/>
        </w:rPr>
        <w:t xml:space="preserve"> </w:t>
      </w:r>
      <w:r w:rsidR="00D75CEE" w:rsidRPr="00567F56">
        <w:rPr>
          <w:rFonts w:ascii="Times New Roman" w:hAnsi="Times New Roman" w:cs="Times New Roman"/>
          <w:b/>
          <w:sz w:val="28"/>
          <w:szCs w:val="28"/>
        </w:rPr>
        <w:t>З</w:t>
      </w:r>
      <w:r w:rsidR="00567F56" w:rsidRPr="00567F56">
        <w:rPr>
          <w:rFonts w:ascii="Times New Roman" w:hAnsi="Times New Roman" w:cs="Times New Roman"/>
          <w:b/>
          <w:sz w:val="28"/>
          <w:szCs w:val="28"/>
        </w:rPr>
        <w:t>аключительные положения</w:t>
      </w:r>
    </w:p>
    <w:p w:rsidR="00E761A9" w:rsidRPr="00E761A9" w:rsidRDefault="00E761A9" w:rsidP="00E761A9">
      <w:pPr>
        <w:widowControl w:val="0"/>
        <w:autoSpaceDE w:val="0"/>
        <w:autoSpaceDN w:val="0"/>
        <w:adjustRightInd w:val="0"/>
        <w:spacing w:after="0" w:line="360" w:lineRule="auto"/>
        <w:outlineLvl w:val="1"/>
        <w:rPr>
          <w:rFonts w:ascii="Times New Roman" w:hAnsi="Times New Roman" w:cs="Times New Roman"/>
          <w:b/>
          <w:sz w:val="28"/>
          <w:szCs w:val="28"/>
        </w:rPr>
      </w:pPr>
    </w:p>
    <w:p w:rsidR="00D75CEE" w:rsidRPr="00D52ABB" w:rsidRDefault="00567F56" w:rsidP="00C149B9">
      <w:pPr>
        <w:widowControl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75CEE" w:rsidRPr="00D52ABB">
        <w:rPr>
          <w:rFonts w:ascii="Times New Roman" w:hAnsi="Times New Roman" w:cs="Times New Roman"/>
          <w:sz w:val="28"/>
          <w:szCs w:val="28"/>
        </w:rPr>
        <w:t>5.1. Устав Учреждения в новой редакции, изменения и (или) дополнения в устав разрабатываются Учреждением и представляются в Управление образования Исполнительного комитета г</w:t>
      </w:r>
      <w:proofErr w:type="gramStart"/>
      <w:r w:rsidR="00D75CEE" w:rsidRPr="00D52ABB">
        <w:rPr>
          <w:rFonts w:ascii="Times New Roman" w:hAnsi="Times New Roman" w:cs="Times New Roman"/>
          <w:sz w:val="28"/>
          <w:szCs w:val="28"/>
        </w:rPr>
        <w:t>.К</w:t>
      </w:r>
      <w:proofErr w:type="gramEnd"/>
      <w:r w:rsidR="00D75CEE" w:rsidRPr="00D52ABB">
        <w:rPr>
          <w:rFonts w:ascii="Times New Roman" w:hAnsi="Times New Roman" w:cs="Times New Roman"/>
          <w:sz w:val="28"/>
          <w:szCs w:val="28"/>
        </w:rPr>
        <w:t>азани с приложением следующих документов:</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новая редакция устава муниципального учреждения, изменения и (или) дополнения в устав в трех экземплярах (на бумажном носителе все экземпляры должны быть пронумерованы и прошиты), в том числе на электронном носителе;</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i/>
          <w:sz w:val="28"/>
          <w:szCs w:val="28"/>
        </w:rPr>
      </w:pPr>
      <w:r w:rsidRPr="00D52ABB">
        <w:rPr>
          <w:rFonts w:ascii="Times New Roman" w:hAnsi="Times New Roman" w:cs="Times New Roman"/>
          <w:sz w:val="28"/>
          <w:szCs w:val="28"/>
        </w:rPr>
        <w:lastRenderedPageBreak/>
        <w:t>- копия действующей редакции устава Учреждения;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Управление образования Исполнительного комитета г</w:t>
      </w:r>
      <w:proofErr w:type="gramStart"/>
      <w:r w:rsidRPr="00D52ABB">
        <w:rPr>
          <w:rFonts w:ascii="Times New Roman" w:hAnsi="Times New Roman" w:cs="Times New Roman"/>
          <w:sz w:val="28"/>
          <w:szCs w:val="28"/>
        </w:rPr>
        <w:t>.К</w:t>
      </w:r>
      <w:proofErr w:type="gramEnd"/>
      <w:r w:rsidRPr="00D52ABB">
        <w:rPr>
          <w:rFonts w:ascii="Times New Roman" w:hAnsi="Times New Roman" w:cs="Times New Roman"/>
          <w:sz w:val="28"/>
          <w:szCs w:val="28"/>
        </w:rPr>
        <w:t xml:space="preserve">азани в месячный срок с даты поступления осуществляют проверку устава Учреждения в новой редакции, изменений и (или) дополнений в устав на соответствие требованиям действующего законодательства. При соответствии устава требованиям действующего законодательства </w:t>
      </w:r>
      <w:r w:rsidRPr="00384C79">
        <w:rPr>
          <w:rFonts w:ascii="Times New Roman" w:hAnsi="Times New Roman" w:cs="Times New Roman"/>
          <w:sz w:val="26"/>
          <w:szCs w:val="26"/>
        </w:rPr>
        <w:t>Управление образования Исполнительного комитета г</w:t>
      </w:r>
      <w:proofErr w:type="gramStart"/>
      <w:r w:rsidRPr="00384C79">
        <w:rPr>
          <w:rFonts w:ascii="Times New Roman" w:hAnsi="Times New Roman" w:cs="Times New Roman"/>
          <w:sz w:val="26"/>
          <w:szCs w:val="26"/>
        </w:rPr>
        <w:t>.К</w:t>
      </w:r>
      <w:proofErr w:type="gramEnd"/>
      <w:r w:rsidRPr="00384C79">
        <w:rPr>
          <w:rFonts w:ascii="Times New Roman" w:hAnsi="Times New Roman" w:cs="Times New Roman"/>
          <w:sz w:val="26"/>
          <w:szCs w:val="26"/>
        </w:rPr>
        <w:t>азани</w:t>
      </w:r>
      <w:r w:rsidRPr="00D52ABB">
        <w:rPr>
          <w:rFonts w:ascii="Times New Roman" w:hAnsi="Times New Roman" w:cs="Times New Roman"/>
          <w:sz w:val="28"/>
          <w:szCs w:val="28"/>
        </w:rPr>
        <w:t xml:space="preserve"> подписывает лист согласования и направляет его Учреждению для представления в Комитет земельных и имущественных отношений Исполнительного комитета г.Казани. При несоответствии устава требованиям действующего законодательства - возвращает данные документы Учреждению с указанием причины их возвращения.</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После государственной регистрации новой редакции устава, изменений и (или) дополнений в устав</w:t>
      </w:r>
      <w:r w:rsidR="00C32FCA">
        <w:rPr>
          <w:rFonts w:ascii="Times New Roman" w:hAnsi="Times New Roman" w:cs="Times New Roman"/>
          <w:sz w:val="28"/>
          <w:szCs w:val="28"/>
        </w:rPr>
        <w:t xml:space="preserve"> Учреждение в срок не позднее 3</w:t>
      </w:r>
      <w:r w:rsidRPr="00D52ABB">
        <w:rPr>
          <w:rFonts w:ascii="Times New Roman" w:hAnsi="Times New Roman" w:cs="Times New Roman"/>
          <w:sz w:val="28"/>
          <w:szCs w:val="28"/>
        </w:rPr>
        <w:t xml:space="preserve"> рабочих дней представляет в Комитет земельных и имущественных отношений Исполнительного комитета г</w:t>
      </w:r>
      <w:proofErr w:type="gramStart"/>
      <w:r w:rsidRPr="00D52ABB">
        <w:rPr>
          <w:rFonts w:ascii="Times New Roman" w:hAnsi="Times New Roman" w:cs="Times New Roman"/>
          <w:sz w:val="28"/>
          <w:szCs w:val="28"/>
        </w:rPr>
        <w:t>.К</w:t>
      </w:r>
      <w:proofErr w:type="gramEnd"/>
      <w:r w:rsidRPr="00D52ABB">
        <w:rPr>
          <w:rFonts w:ascii="Times New Roman" w:hAnsi="Times New Roman" w:cs="Times New Roman"/>
          <w:sz w:val="28"/>
          <w:szCs w:val="28"/>
        </w:rPr>
        <w:t>азани копию новой редакции устава, изменений</w:t>
      </w:r>
      <w:r w:rsidR="002D4508">
        <w:rPr>
          <w:rFonts w:ascii="Times New Roman" w:hAnsi="Times New Roman" w:cs="Times New Roman"/>
          <w:sz w:val="28"/>
          <w:szCs w:val="28"/>
        </w:rPr>
        <w:t xml:space="preserve"> </w:t>
      </w:r>
      <w:r w:rsidRPr="00D52ABB">
        <w:rPr>
          <w:rFonts w:ascii="Times New Roman" w:hAnsi="Times New Roman" w:cs="Times New Roman"/>
          <w:sz w:val="28"/>
          <w:szCs w:val="28"/>
        </w:rPr>
        <w:t>и (или) дополнений в устав с отметкой о государственной регистрации.</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5.2. При ликвидации </w:t>
      </w:r>
      <w:r w:rsidRPr="00384C79">
        <w:rPr>
          <w:rFonts w:ascii="Times New Roman" w:hAnsi="Times New Roman" w:cs="Times New Roman"/>
          <w:sz w:val="26"/>
          <w:szCs w:val="26"/>
        </w:rPr>
        <w:t>Учреждения</w:t>
      </w:r>
      <w:r w:rsidRPr="00D52ABB">
        <w:rPr>
          <w:rFonts w:ascii="Times New Roman" w:hAnsi="Times New Roman" w:cs="Times New Roman"/>
          <w:sz w:val="28"/>
          <w:szCs w:val="28"/>
        </w:rPr>
        <w:t xml:space="preserve"> требования кредиторов удовлетворяются за счет имущества Учреждения, на которое в соответствии с законодательством </w:t>
      </w:r>
      <w:r w:rsidRPr="00384C79">
        <w:rPr>
          <w:rFonts w:ascii="Times New Roman" w:hAnsi="Times New Roman" w:cs="Times New Roman"/>
          <w:sz w:val="26"/>
          <w:szCs w:val="26"/>
        </w:rPr>
        <w:t>Российской Федерации</w:t>
      </w:r>
      <w:r w:rsidRPr="00D52ABB">
        <w:rPr>
          <w:rFonts w:ascii="Times New Roman" w:hAnsi="Times New Roman" w:cs="Times New Roman"/>
          <w:sz w:val="28"/>
          <w:szCs w:val="28"/>
        </w:rPr>
        <w:t xml:space="preserve"> может быть обращено взыскание.</w:t>
      </w:r>
    </w:p>
    <w:p w:rsidR="00D75CEE" w:rsidRPr="00D52ABB"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 xml:space="preserve">Недвижимое и движимое имущество </w:t>
      </w:r>
      <w:r w:rsidRPr="00384C79">
        <w:rPr>
          <w:rFonts w:ascii="Times New Roman" w:hAnsi="Times New Roman" w:cs="Times New Roman"/>
          <w:sz w:val="26"/>
          <w:szCs w:val="26"/>
        </w:rPr>
        <w:t>Учреждения</w:t>
      </w:r>
      <w:r w:rsidRPr="00D52ABB">
        <w:rPr>
          <w:rFonts w:ascii="Times New Roman" w:hAnsi="Times New Roman" w:cs="Times New Roman"/>
          <w:sz w:val="28"/>
          <w:szCs w:val="28"/>
        </w:rPr>
        <w:t xml:space="preserve">, оставшееся после удовлетворения требований кредиторов, а также недвижимое и движимое имущество, на которое в соответствии с законодательством Российской Федерации не может быть обращено взыскание по обязательствам Учреждения, передается ликвидационной комиссией Комитету земельных и имущественных отношений Исполнительного комитета </w:t>
      </w:r>
      <w:proofErr w:type="gramStart"/>
      <w:r w:rsidRPr="00D52ABB">
        <w:rPr>
          <w:rFonts w:ascii="Times New Roman" w:hAnsi="Times New Roman" w:cs="Times New Roman"/>
          <w:sz w:val="28"/>
          <w:szCs w:val="28"/>
        </w:rPr>
        <w:t>г</w:t>
      </w:r>
      <w:proofErr w:type="gramEnd"/>
      <w:r w:rsidRPr="00D52ABB">
        <w:rPr>
          <w:rFonts w:ascii="Times New Roman" w:hAnsi="Times New Roman" w:cs="Times New Roman"/>
          <w:sz w:val="28"/>
          <w:szCs w:val="28"/>
        </w:rPr>
        <w:t>. Казани для направления на цели развития образования.</w:t>
      </w:r>
    </w:p>
    <w:p w:rsidR="00D75CEE" w:rsidRDefault="00D75CEE"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52ABB">
        <w:rPr>
          <w:rFonts w:ascii="Times New Roman" w:hAnsi="Times New Roman" w:cs="Times New Roman"/>
          <w:sz w:val="28"/>
          <w:szCs w:val="28"/>
        </w:rPr>
        <w:t>5.3. При реорганизации и ликвидации Учреждения все документы</w:t>
      </w:r>
      <w:proofErr w:type="gramStart"/>
      <w:r w:rsidR="00CF7BDC">
        <w:rPr>
          <w:rFonts w:ascii="Times New Roman" w:hAnsi="Times New Roman" w:cs="Times New Roman"/>
          <w:sz w:val="28"/>
          <w:szCs w:val="28"/>
        </w:rPr>
        <w:t xml:space="preserve"> ,</w:t>
      </w:r>
      <w:proofErr w:type="gramEnd"/>
      <w:r w:rsidR="00CF7BDC">
        <w:rPr>
          <w:rFonts w:ascii="Times New Roman" w:hAnsi="Times New Roman" w:cs="Times New Roman"/>
          <w:sz w:val="28"/>
          <w:szCs w:val="28"/>
        </w:rPr>
        <w:t xml:space="preserve"> в том числе </w:t>
      </w:r>
      <w:r w:rsidRPr="00D52ABB">
        <w:rPr>
          <w:rFonts w:ascii="Times New Roman" w:hAnsi="Times New Roman" w:cs="Times New Roman"/>
          <w:sz w:val="28"/>
          <w:szCs w:val="28"/>
        </w:rPr>
        <w:t xml:space="preserve"> управленческие, финансово-хозяйственны</w:t>
      </w:r>
      <w:r w:rsidR="00CF7BDC">
        <w:rPr>
          <w:rFonts w:ascii="Times New Roman" w:hAnsi="Times New Roman" w:cs="Times New Roman"/>
          <w:sz w:val="28"/>
          <w:szCs w:val="28"/>
        </w:rPr>
        <w:t xml:space="preserve">е, по личному составу и </w:t>
      </w:r>
      <w:r w:rsidR="00CF7BDC">
        <w:rPr>
          <w:rFonts w:ascii="Times New Roman" w:hAnsi="Times New Roman" w:cs="Times New Roman"/>
          <w:sz w:val="28"/>
          <w:szCs w:val="28"/>
        </w:rPr>
        <w:lastRenderedPageBreak/>
        <w:t xml:space="preserve">другие , </w:t>
      </w:r>
      <w:r w:rsidRPr="00D52ABB">
        <w:rPr>
          <w:rFonts w:ascii="Times New Roman" w:hAnsi="Times New Roman" w:cs="Times New Roman"/>
          <w:sz w:val="28"/>
          <w:szCs w:val="28"/>
        </w:rPr>
        <w:t>передаются в порядке, установленном действующим законодательством.</w:t>
      </w:r>
    </w:p>
    <w:p w:rsidR="00D75CEE" w:rsidRPr="00D52ABB" w:rsidRDefault="00EE39F7" w:rsidP="00D75CEE">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9" w:name="_GoBack"/>
      <w:bookmarkEnd w:id="9"/>
      <w:r>
        <w:rPr>
          <w:rFonts w:ascii="Times New Roman" w:eastAsia="Calibri" w:hAnsi="Times New Roman" w:cs="Times New Roman"/>
          <w:b/>
          <w:noProof/>
          <w:sz w:val="28"/>
          <w:szCs w:val="28"/>
          <w:lang w:eastAsia="ru-RU"/>
        </w:rPr>
        <w:drawing>
          <wp:inline distT="0" distB="0" distL="0" distR="0">
            <wp:extent cx="5940425" cy="8166143"/>
            <wp:effectExtent l="19050" t="0" r="3175" b="0"/>
            <wp:docPr id="2" name="Рисунок 2" descr="C:\Documents and Settings\Admin\Мои документы\Мои рисунки\устав\устав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Мои документы\Мои рисунки\устав\устав 001.jpg"/>
                    <pic:cNvPicPr>
                      <a:picLocks noChangeAspect="1" noChangeArrowheads="1"/>
                    </pic:cNvPicPr>
                  </pic:nvPicPr>
                  <pic:blipFill>
                    <a:blip r:embed="rId10" cstate="print"/>
                    <a:srcRect/>
                    <a:stretch>
                      <a:fillRect/>
                    </a:stretch>
                  </pic:blipFill>
                  <pic:spPr bwMode="auto">
                    <a:xfrm>
                      <a:off x="0" y="0"/>
                      <a:ext cx="5940425" cy="8166143"/>
                    </a:xfrm>
                    <a:prstGeom prst="rect">
                      <a:avLst/>
                    </a:prstGeom>
                    <a:noFill/>
                    <a:ln w="9525">
                      <a:noFill/>
                      <a:miter lim="800000"/>
                      <a:headEnd/>
                      <a:tailEnd/>
                    </a:ln>
                  </pic:spPr>
                </pic:pic>
              </a:graphicData>
            </a:graphic>
          </wp:inline>
        </w:drawing>
      </w:r>
      <w:r w:rsidR="00C149B9">
        <w:rPr>
          <w:rFonts w:ascii="Times New Roman" w:eastAsia="Calibri" w:hAnsi="Times New Roman" w:cs="Times New Roman"/>
          <w:b/>
          <w:sz w:val="28"/>
          <w:szCs w:val="28"/>
        </w:rPr>
        <w:t xml:space="preserve"> </w:t>
      </w:r>
    </w:p>
    <w:p w:rsidR="005373B1" w:rsidRDefault="00E403FA"/>
    <w:sectPr w:rsidR="005373B1" w:rsidSect="00C32FCA">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03FA" w:rsidRDefault="00E403FA" w:rsidP="00384C79">
      <w:pPr>
        <w:spacing w:after="0" w:line="240" w:lineRule="auto"/>
      </w:pPr>
      <w:r>
        <w:separator/>
      </w:r>
    </w:p>
  </w:endnote>
  <w:endnote w:type="continuationSeparator" w:id="0">
    <w:p w:rsidR="00E403FA" w:rsidRDefault="00E403FA" w:rsidP="00384C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98938"/>
      <w:docPartObj>
        <w:docPartGallery w:val="Page Numbers (Bottom of Page)"/>
        <w:docPartUnique/>
      </w:docPartObj>
    </w:sdtPr>
    <w:sdtContent>
      <w:p w:rsidR="00384C79" w:rsidRDefault="00203087">
        <w:pPr>
          <w:pStyle w:val="a7"/>
          <w:jc w:val="center"/>
        </w:pPr>
        <w:fldSimple w:instr=" PAGE   \* MERGEFORMAT ">
          <w:r w:rsidR="00EE39F7">
            <w:rPr>
              <w:noProof/>
            </w:rPr>
            <w:t>15</w:t>
          </w:r>
        </w:fldSimple>
      </w:p>
    </w:sdtContent>
  </w:sdt>
  <w:p w:rsidR="00384C79" w:rsidRDefault="00384C7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03FA" w:rsidRDefault="00E403FA" w:rsidP="00384C79">
      <w:pPr>
        <w:spacing w:after="0" w:line="240" w:lineRule="auto"/>
      </w:pPr>
      <w:r>
        <w:separator/>
      </w:r>
    </w:p>
  </w:footnote>
  <w:footnote w:type="continuationSeparator" w:id="0">
    <w:p w:rsidR="00E403FA" w:rsidRDefault="00E403FA" w:rsidP="00384C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D6467F"/>
    <w:multiLevelType w:val="hybridMultilevel"/>
    <w:tmpl w:val="5C94179C"/>
    <w:lvl w:ilvl="0" w:tplc="9B64B020">
      <w:start w:val="1"/>
      <w:numFmt w:val="upperRoman"/>
      <w:lvlText w:val="%1."/>
      <w:lvlJc w:val="left"/>
      <w:pPr>
        <w:ind w:left="4065" w:hanging="720"/>
      </w:pPr>
      <w:rPr>
        <w:rFonts w:hint="default"/>
        <w:sz w:val="28"/>
      </w:rPr>
    </w:lvl>
    <w:lvl w:ilvl="1" w:tplc="04190019" w:tentative="1">
      <w:start w:val="1"/>
      <w:numFmt w:val="lowerLetter"/>
      <w:lvlText w:val="%2."/>
      <w:lvlJc w:val="left"/>
      <w:pPr>
        <w:ind w:left="4425" w:hanging="360"/>
      </w:pPr>
    </w:lvl>
    <w:lvl w:ilvl="2" w:tplc="0419001B" w:tentative="1">
      <w:start w:val="1"/>
      <w:numFmt w:val="lowerRoman"/>
      <w:lvlText w:val="%3."/>
      <w:lvlJc w:val="right"/>
      <w:pPr>
        <w:ind w:left="5145" w:hanging="180"/>
      </w:pPr>
    </w:lvl>
    <w:lvl w:ilvl="3" w:tplc="0419000F" w:tentative="1">
      <w:start w:val="1"/>
      <w:numFmt w:val="decimal"/>
      <w:lvlText w:val="%4."/>
      <w:lvlJc w:val="left"/>
      <w:pPr>
        <w:ind w:left="5865" w:hanging="360"/>
      </w:pPr>
    </w:lvl>
    <w:lvl w:ilvl="4" w:tplc="04190019" w:tentative="1">
      <w:start w:val="1"/>
      <w:numFmt w:val="lowerLetter"/>
      <w:lvlText w:val="%5."/>
      <w:lvlJc w:val="left"/>
      <w:pPr>
        <w:ind w:left="6585" w:hanging="360"/>
      </w:pPr>
    </w:lvl>
    <w:lvl w:ilvl="5" w:tplc="0419001B" w:tentative="1">
      <w:start w:val="1"/>
      <w:numFmt w:val="lowerRoman"/>
      <w:lvlText w:val="%6."/>
      <w:lvlJc w:val="right"/>
      <w:pPr>
        <w:ind w:left="7305" w:hanging="180"/>
      </w:pPr>
    </w:lvl>
    <w:lvl w:ilvl="6" w:tplc="0419000F" w:tentative="1">
      <w:start w:val="1"/>
      <w:numFmt w:val="decimal"/>
      <w:lvlText w:val="%7."/>
      <w:lvlJc w:val="left"/>
      <w:pPr>
        <w:ind w:left="8025" w:hanging="360"/>
      </w:pPr>
    </w:lvl>
    <w:lvl w:ilvl="7" w:tplc="04190019" w:tentative="1">
      <w:start w:val="1"/>
      <w:numFmt w:val="lowerLetter"/>
      <w:lvlText w:val="%8."/>
      <w:lvlJc w:val="left"/>
      <w:pPr>
        <w:ind w:left="8745" w:hanging="360"/>
      </w:pPr>
    </w:lvl>
    <w:lvl w:ilvl="8" w:tplc="0419001B" w:tentative="1">
      <w:start w:val="1"/>
      <w:numFmt w:val="lowerRoman"/>
      <w:lvlText w:val="%9."/>
      <w:lvlJc w:val="right"/>
      <w:pPr>
        <w:ind w:left="9465" w:hanging="180"/>
      </w:pPr>
    </w:lvl>
  </w:abstractNum>
  <w:abstractNum w:abstractNumId="1">
    <w:nsid w:val="53437EF3"/>
    <w:multiLevelType w:val="hybridMultilevel"/>
    <w:tmpl w:val="2542C204"/>
    <w:lvl w:ilvl="0" w:tplc="0AD62712">
      <w:start w:val="5"/>
      <w:numFmt w:val="upperRoman"/>
      <w:lvlText w:val="%1."/>
      <w:lvlJc w:val="left"/>
      <w:pPr>
        <w:ind w:left="4065" w:hanging="720"/>
      </w:pPr>
      <w:rPr>
        <w:rFonts w:hint="default"/>
      </w:rPr>
    </w:lvl>
    <w:lvl w:ilvl="1" w:tplc="04190019" w:tentative="1">
      <w:start w:val="1"/>
      <w:numFmt w:val="lowerLetter"/>
      <w:lvlText w:val="%2."/>
      <w:lvlJc w:val="left"/>
      <w:pPr>
        <w:ind w:left="4425" w:hanging="360"/>
      </w:pPr>
    </w:lvl>
    <w:lvl w:ilvl="2" w:tplc="0419001B" w:tentative="1">
      <w:start w:val="1"/>
      <w:numFmt w:val="lowerRoman"/>
      <w:lvlText w:val="%3."/>
      <w:lvlJc w:val="right"/>
      <w:pPr>
        <w:ind w:left="5145" w:hanging="180"/>
      </w:pPr>
    </w:lvl>
    <w:lvl w:ilvl="3" w:tplc="0419000F" w:tentative="1">
      <w:start w:val="1"/>
      <w:numFmt w:val="decimal"/>
      <w:lvlText w:val="%4."/>
      <w:lvlJc w:val="left"/>
      <w:pPr>
        <w:ind w:left="5865" w:hanging="360"/>
      </w:pPr>
    </w:lvl>
    <w:lvl w:ilvl="4" w:tplc="04190019" w:tentative="1">
      <w:start w:val="1"/>
      <w:numFmt w:val="lowerLetter"/>
      <w:lvlText w:val="%5."/>
      <w:lvlJc w:val="left"/>
      <w:pPr>
        <w:ind w:left="6585" w:hanging="360"/>
      </w:pPr>
    </w:lvl>
    <w:lvl w:ilvl="5" w:tplc="0419001B" w:tentative="1">
      <w:start w:val="1"/>
      <w:numFmt w:val="lowerRoman"/>
      <w:lvlText w:val="%6."/>
      <w:lvlJc w:val="right"/>
      <w:pPr>
        <w:ind w:left="7305" w:hanging="180"/>
      </w:pPr>
    </w:lvl>
    <w:lvl w:ilvl="6" w:tplc="0419000F" w:tentative="1">
      <w:start w:val="1"/>
      <w:numFmt w:val="decimal"/>
      <w:lvlText w:val="%7."/>
      <w:lvlJc w:val="left"/>
      <w:pPr>
        <w:ind w:left="8025" w:hanging="360"/>
      </w:pPr>
    </w:lvl>
    <w:lvl w:ilvl="7" w:tplc="04190019" w:tentative="1">
      <w:start w:val="1"/>
      <w:numFmt w:val="lowerLetter"/>
      <w:lvlText w:val="%8."/>
      <w:lvlJc w:val="left"/>
      <w:pPr>
        <w:ind w:left="8745" w:hanging="360"/>
      </w:pPr>
    </w:lvl>
    <w:lvl w:ilvl="8" w:tplc="0419001B" w:tentative="1">
      <w:start w:val="1"/>
      <w:numFmt w:val="lowerRoman"/>
      <w:lvlText w:val="%9."/>
      <w:lvlJc w:val="right"/>
      <w:pPr>
        <w:ind w:left="946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75CEE"/>
    <w:rsid w:val="001D5C14"/>
    <w:rsid w:val="002020B4"/>
    <w:rsid w:val="00203087"/>
    <w:rsid w:val="002763A7"/>
    <w:rsid w:val="002B1178"/>
    <w:rsid w:val="002B74D0"/>
    <w:rsid w:val="002D25D8"/>
    <w:rsid w:val="002D4508"/>
    <w:rsid w:val="002E21F7"/>
    <w:rsid w:val="00384C79"/>
    <w:rsid w:val="00447931"/>
    <w:rsid w:val="004A0237"/>
    <w:rsid w:val="004D22C0"/>
    <w:rsid w:val="004D6069"/>
    <w:rsid w:val="00550997"/>
    <w:rsid w:val="00567F56"/>
    <w:rsid w:val="005B73D8"/>
    <w:rsid w:val="00623CB8"/>
    <w:rsid w:val="006B7D43"/>
    <w:rsid w:val="006F13A0"/>
    <w:rsid w:val="00730643"/>
    <w:rsid w:val="00747934"/>
    <w:rsid w:val="00867F27"/>
    <w:rsid w:val="008967D8"/>
    <w:rsid w:val="008C11B5"/>
    <w:rsid w:val="00A7272B"/>
    <w:rsid w:val="00AB14AD"/>
    <w:rsid w:val="00AD2E94"/>
    <w:rsid w:val="00BF3AF2"/>
    <w:rsid w:val="00C149B9"/>
    <w:rsid w:val="00C158D6"/>
    <w:rsid w:val="00C32FCA"/>
    <w:rsid w:val="00C91989"/>
    <w:rsid w:val="00CF7BDC"/>
    <w:rsid w:val="00D165F6"/>
    <w:rsid w:val="00D61C41"/>
    <w:rsid w:val="00D64913"/>
    <w:rsid w:val="00D75CEE"/>
    <w:rsid w:val="00DC42D3"/>
    <w:rsid w:val="00E24903"/>
    <w:rsid w:val="00E403FA"/>
    <w:rsid w:val="00E45D1E"/>
    <w:rsid w:val="00E761A9"/>
    <w:rsid w:val="00EB2060"/>
    <w:rsid w:val="00EE39F7"/>
    <w:rsid w:val="00F42C03"/>
    <w:rsid w:val="00F9031C"/>
    <w:rsid w:val="00FB05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C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5CEE"/>
    <w:pPr>
      <w:autoSpaceDE w:val="0"/>
      <w:autoSpaceDN w:val="0"/>
      <w:adjustRightInd w:val="0"/>
      <w:spacing w:after="0" w:line="240" w:lineRule="auto"/>
    </w:pPr>
    <w:rPr>
      <w:rFonts w:ascii="Arial" w:hAnsi="Arial" w:cs="Arial"/>
      <w:sz w:val="20"/>
      <w:szCs w:val="20"/>
    </w:rPr>
  </w:style>
  <w:style w:type="paragraph" w:styleId="a3">
    <w:name w:val="List Paragraph"/>
    <w:basedOn w:val="a"/>
    <w:uiPriority w:val="34"/>
    <w:qFormat/>
    <w:rsid w:val="00E761A9"/>
    <w:pPr>
      <w:ind w:left="720"/>
      <w:contextualSpacing/>
    </w:pPr>
  </w:style>
  <w:style w:type="character" w:styleId="a4">
    <w:name w:val="line number"/>
    <w:basedOn w:val="a0"/>
    <w:uiPriority w:val="99"/>
    <w:semiHidden/>
    <w:unhideWhenUsed/>
    <w:rsid w:val="00C32FCA"/>
  </w:style>
  <w:style w:type="paragraph" w:styleId="a5">
    <w:name w:val="header"/>
    <w:basedOn w:val="a"/>
    <w:link w:val="a6"/>
    <w:uiPriority w:val="99"/>
    <w:semiHidden/>
    <w:unhideWhenUsed/>
    <w:rsid w:val="00384C7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84C79"/>
  </w:style>
  <w:style w:type="paragraph" w:styleId="a7">
    <w:name w:val="footer"/>
    <w:basedOn w:val="a"/>
    <w:link w:val="a8"/>
    <w:uiPriority w:val="99"/>
    <w:unhideWhenUsed/>
    <w:rsid w:val="00384C7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84C79"/>
  </w:style>
  <w:style w:type="paragraph" w:styleId="a9">
    <w:name w:val="No Spacing"/>
    <w:uiPriority w:val="1"/>
    <w:qFormat/>
    <w:rsid w:val="00384C79"/>
    <w:pPr>
      <w:spacing w:after="0" w:line="240" w:lineRule="auto"/>
    </w:pPr>
  </w:style>
  <w:style w:type="paragraph" w:styleId="aa">
    <w:name w:val="Balloon Text"/>
    <w:basedOn w:val="a"/>
    <w:link w:val="ab"/>
    <w:uiPriority w:val="99"/>
    <w:semiHidden/>
    <w:unhideWhenUsed/>
    <w:rsid w:val="00EE39F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E39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consultantplus://offline/ref=94B65EEBF738B255241A783EEF46B582A9B90FA370FB1FC3FEA9EB8BD5E5683E24F4ECD58961C5E8A74BEA33H3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CB168-151E-49C0-B1A5-B55792772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Pages>
  <Words>3161</Words>
  <Characters>18019</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cp:lastPrinted>2015-03-10T10:51:00Z</cp:lastPrinted>
  <dcterms:created xsi:type="dcterms:W3CDTF">2014-11-12T05:59:00Z</dcterms:created>
  <dcterms:modified xsi:type="dcterms:W3CDTF">2015-04-03T10:16:00Z</dcterms:modified>
</cp:coreProperties>
</file>